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79" w:rsidRPr="00EF7068" w:rsidRDefault="00292979" w:rsidP="00292979">
      <w:pPr>
        <w:spacing w:after="0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7068">
        <w:rPr>
          <w:rFonts w:ascii="Times New Roman" w:eastAsia="Calibri" w:hAnsi="Times New Roman" w:cs="Times New Roman"/>
          <w:b/>
          <w:sz w:val="24"/>
          <w:szCs w:val="24"/>
        </w:rPr>
        <w:t>Диагностика педагогического процесса в средней группе (с 4 до 5 лет)</w:t>
      </w:r>
    </w:p>
    <w:p w:rsidR="00292979" w:rsidRPr="00EF7068" w:rsidRDefault="00292979" w:rsidP="00292979">
      <w:pPr>
        <w:spacing w:after="0"/>
        <w:ind w:left="57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Pr="00EF7068" w:rsidRDefault="00292979" w:rsidP="00292979">
      <w:pPr>
        <w:spacing w:after="0"/>
        <w:ind w:left="57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7068">
        <w:rPr>
          <w:rFonts w:ascii="Times New Roman" w:eastAsia="Calibri" w:hAnsi="Times New Roman" w:cs="Times New Roman"/>
          <w:b/>
          <w:sz w:val="24"/>
          <w:szCs w:val="24"/>
        </w:rPr>
        <w:t>Инструментарий педагогической диагностики в средней группе (4-5 лет)</w:t>
      </w:r>
    </w:p>
    <w:p w:rsidR="00292979" w:rsidRPr="00EF7068" w:rsidRDefault="00292979" w:rsidP="00292979">
      <w:pPr>
        <w:spacing w:after="0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    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292979" w:rsidRPr="00EF7068" w:rsidRDefault="00292979" w:rsidP="00292979">
      <w:pPr>
        <w:spacing w:after="0"/>
        <w:ind w:left="57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7068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292979" w:rsidRPr="00EF7068" w:rsidRDefault="00292979" w:rsidP="00292979">
      <w:pPr>
        <w:spacing w:after="0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- наблюдение; </w:t>
      </w:r>
    </w:p>
    <w:p w:rsidR="00292979" w:rsidRPr="00EF7068" w:rsidRDefault="00292979" w:rsidP="00292979">
      <w:pPr>
        <w:spacing w:after="0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>- проблемная (диагностическая) ситуация;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 - беседа.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- индивидуальная;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- подгрупповая;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- групповая.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7068">
        <w:rPr>
          <w:rFonts w:ascii="Times New Roman" w:eastAsia="Calibri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0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EF7068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Методы: наблюдение в быту и </w:t>
      </w:r>
      <w:proofErr w:type="gramStart"/>
      <w:r w:rsidRPr="00EF706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 организованной деятельности, проблемная ситуация.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  <w:proofErr w:type="gramEnd"/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Материал: игрушки, мышка и белка, макет норки на полянке и дерева с дуплом.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Задание: « Пригласи Муравья к Белочке в гости».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2. Понимает социальную оценку поступков сверстников или героев иллюстраций, литературных произведений, эмоционально откликается.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Материал: сказка «Два жадных медвежонка».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Задание: «Почему медвежата расстроились?». Почему лиса радовалась? Кто поступил правильно? Кто поступил нечестно? Почему?».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3. Имеет представления о мужских и женских профессиях.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Задание: «Разложите картинки так, кто кем мог бы работать. Почему?».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06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Образовательная область «Познавательное развитие»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1. Знает свои имя и фамилию, имена родителей, родственные отношения.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Методы: беседа.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Как зовут папу, маму? Как зовут твоих братьев и сестёр?».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2. Умеет группировать предметы по цвету, размеру, форме, назначению.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Задание: «Найди, что к чему подходит по цвету, размеру, назначению».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0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1. Поддерживает беседу. Использует все части речи. Понимает и употребляет слова - антонимы.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Материал: опытно-экспериментальная деятельность «Пузырьки воздуха в воде», ситуация ответа детей на вопрос взрослого.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Задание: «Как увидеть воздух?». Можно подуть в трубочку в стакан с водой. Это пузырьки воздуха. Что легче – воздух или вода? Почему?».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0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1. Узнаёт песни по мелодии. Может петь протяжно, чётко произносить слова; вместе с другими детьми – начинать и заканчивать пение.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Материал: ситуация пения детьми знакомой песни (на выбор).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Задание: «Сейчас все вместе будем петь песню».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70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1. Ловит мяч с расстояния. Метает мяч разными способами правой и левой руками, отбивает об пол.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Материал: мяч, корзина, стойка – цель. </w:t>
      </w:r>
    </w:p>
    <w:p w:rsidR="00292979" w:rsidRPr="00EF7068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06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92979" w:rsidRDefault="00292979" w:rsidP="00292979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  <w:sectPr w:rsidR="00292979" w:rsidSect="00EF7068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  <w:r w:rsidRPr="00EF7068">
        <w:rPr>
          <w:rFonts w:ascii="Times New Roman" w:eastAsia="Calibri" w:hAnsi="Times New Roman" w:cs="Times New Roman"/>
          <w:sz w:val="24"/>
          <w:szCs w:val="24"/>
        </w:rPr>
        <w:t>Задание: «Попади в корзину мячом правой и левой руки, потом левой рукой». Теперь попробуем попасть в стойку – цель. Теперь игр</w:t>
      </w:r>
      <w:r>
        <w:rPr>
          <w:rFonts w:ascii="Times New Roman" w:eastAsia="Calibri" w:hAnsi="Times New Roman" w:cs="Times New Roman"/>
          <w:sz w:val="24"/>
          <w:szCs w:val="24"/>
        </w:rPr>
        <w:t>аем в игру «Лови мяч и отбивай»</w:t>
      </w:r>
    </w:p>
    <w:p w:rsidR="00292979" w:rsidRDefault="00292979" w:rsidP="00292979">
      <w:pPr>
        <w:rPr>
          <w:rFonts w:ascii="Times New Roman" w:eastAsia="Calibri" w:hAnsi="Times New Roman" w:cs="Times New Roman"/>
          <w:b/>
        </w:rPr>
      </w:pPr>
    </w:p>
    <w:p w:rsidR="00292979" w:rsidRPr="00F435F8" w:rsidRDefault="00292979" w:rsidP="00292979">
      <w:pPr>
        <w:jc w:val="center"/>
        <w:rPr>
          <w:rFonts w:ascii="Times New Roman" w:eastAsia="Calibri" w:hAnsi="Times New Roman" w:cs="Times New Roman"/>
          <w:b/>
        </w:rPr>
      </w:pPr>
      <w:r w:rsidRPr="00F435F8">
        <w:rPr>
          <w:rFonts w:ascii="Times New Roman" w:eastAsia="Calibri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292979" w:rsidRPr="00F435F8" w:rsidRDefault="00292979" w:rsidP="00292979">
      <w:pPr>
        <w:rPr>
          <w:rFonts w:ascii="Times New Roman" w:eastAsia="Calibri" w:hAnsi="Times New Roman" w:cs="Times New Roman"/>
        </w:rPr>
      </w:pPr>
      <w:r w:rsidRPr="00F435F8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54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25"/>
      </w:tblGrid>
      <w:tr w:rsidR="00292979" w:rsidRPr="00F435F8" w:rsidTr="00AF64B2">
        <w:trPr>
          <w:trHeight w:val="265"/>
        </w:trPr>
        <w:tc>
          <w:tcPr>
            <w:tcW w:w="534" w:type="dxa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5F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45" w:type="dxa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5F8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92979" w:rsidRPr="00F435F8" w:rsidTr="00AF64B2">
        <w:trPr>
          <w:trHeight w:val="1914"/>
        </w:trPr>
        <w:tc>
          <w:tcPr>
            <w:tcW w:w="534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5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Старается соблюдать правила поведения в общественных местах, в  общении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со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взрослыми и сверстниками</w:t>
            </w:r>
          </w:p>
        </w:tc>
        <w:tc>
          <w:tcPr>
            <w:tcW w:w="1134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предст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Сформированы первичные представления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Старается соблюдать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безопасное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поведение в быту, в природе, на дороге</w:t>
            </w:r>
          </w:p>
        </w:tc>
        <w:tc>
          <w:tcPr>
            <w:tcW w:w="992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Знаком с правилами безопасного поведения во время игр</w:t>
            </w:r>
          </w:p>
        </w:tc>
        <w:tc>
          <w:tcPr>
            <w:tcW w:w="1134" w:type="dxa"/>
            <w:gridSpan w:val="2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5F8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3079" w:type="dxa"/>
            <w:gridSpan w:val="2"/>
          </w:tcPr>
          <w:p w:rsidR="00292979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7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307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F435F8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338" w:type="dxa"/>
            <w:gridSpan w:val="2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92979" w:rsidRPr="00ED6414" w:rsidRDefault="00292979" w:rsidP="00292979">
      <w:pPr>
        <w:rPr>
          <w:rFonts w:ascii="Times New Roman" w:eastAsia="Calibri" w:hAnsi="Times New Roman" w:cs="Times New Roman"/>
        </w:rPr>
      </w:pPr>
      <w:r w:rsidRPr="00ED6414">
        <w:rPr>
          <w:rFonts w:ascii="Times New Roman" w:eastAsia="Calibri" w:hAnsi="Times New Roman" w:cs="Times New Roman"/>
          <w:b/>
          <w:bCs/>
        </w:rPr>
        <w:t>Уровневые показатели:</w:t>
      </w:r>
      <w:r w:rsidRPr="00ED6414">
        <w:rPr>
          <w:rFonts w:ascii="Times New Roman" w:eastAsia="Calibri" w:hAnsi="Times New Roman" w:cs="Times New Roman"/>
        </w:rPr>
        <w:t> Высокий уровень – 20-15 баллов</w:t>
      </w:r>
      <w:r>
        <w:rPr>
          <w:rFonts w:ascii="Times New Roman" w:eastAsia="Calibri" w:hAnsi="Times New Roman" w:cs="Times New Roman"/>
        </w:rPr>
        <w:t>.</w:t>
      </w:r>
      <w:r w:rsidRPr="00ED6414">
        <w:rPr>
          <w:rFonts w:ascii="Times New Roman" w:eastAsia="Calibri" w:hAnsi="Times New Roman" w:cs="Times New Roman"/>
        </w:rPr>
        <w:t xml:space="preserve"> Средний уровень – 14-7 баллов</w:t>
      </w:r>
      <w:r>
        <w:rPr>
          <w:rFonts w:ascii="Times New Roman" w:eastAsia="Calibri" w:hAnsi="Times New Roman" w:cs="Times New Roman"/>
        </w:rPr>
        <w:t>.</w:t>
      </w:r>
      <w:r w:rsidRPr="00ED6414">
        <w:rPr>
          <w:rFonts w:ascii="Times New Roman" w:eastAsia="Calibri" w:hAnsi="Times New Roman" w:cs="Times New Roman"/>
        </w:rPr>
        <w:t xml:space="preserve"> Низкий уровень - 6-0 баллов</w:t>
      </w:r>
      <w:r>
        <w:rPr>
          <w:rFonts w:ascii="Times New Roman" w:eastAsia="Calibri" w:hAnsi="Times New Roman" w:cs="Times New Roman"/>
        </w:rPr>
        <w:t>.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92979" w:rsidRPr="00F435F8" w:rsidRDefault="00292979" w:rsidP="00292979">
      <w:pPr>
        <w:rPr>
          <w:rFonts w:ascii="Times New Roman" w:eastAsia="Calibri" w:hAnsi="Times New Roman" w:cs="Times New Roman"/>
        </w:rPr>
      </w:pPr>
    </w:p>
    <w:p w:rsidR="00292979" w:rsidRPr="00F435F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  <w:sectPr w:rsidR="00292979" w:rsidRPr="00F435F8" w:rsidSect="00023F1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 w:rsidRPr="00F435F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292979" w:rsidRPr="00F435F8" w:rsidRDefault="00292979" w:rsidP="00292979">
      <w:pPr>
        <w:jc w:val="center"/>
        <w:rPr>
          <w:rFonts w:ascii="Times New Roman" w:eastAsia="Calibri" w:hAnsi="Times New Roman" w:cs="Times New Roman"/>
          <w:b/>
        </w:rPr>
      </w:pPr>
      <w:r w:rsidRPr="00F435F8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«Познавательное развитие»)</w:t>
      </w:r>
    </w:p>
    <w:p w:rsidR="00292979" w:rsidRPr="00F435F8" w:rsidRDefault="00292979" w:rsidP="00292979">
      <w:pPr>
        <w:rPr>
          <w:rFonts w:ascii="Times New Roman" w:eastAsia="Calibri" w:hAnsi="Times New Roman" w:cs="Times New Roman"/>
        </w:rPr>
      </w:pPr>
      <w:r w:rsidRPr="00F435F8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292979" w:rsidRPr="00F435F8" w:rsidTr="00AF64B2">
        <w:trPr>
          <w:trHeight w:val="265"/>
        </w:trPr>
        <w:tc>
          <w:tcPr>
            <w:tcW w:w="534" w:type="dxa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5F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09" w:type="dxa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5F8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92979" w:rsidRPr="00F435F8" w:rsidTr="00AF64B2">
        <w:trPr>
          <w:trHeight w:val="1576"/>
        </w:trPr>
        <w:tc>
          <w:tcPr>
            <w:tcW w:w="534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устана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вливать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обобще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нные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предст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авления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предме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тах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явлени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ях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выдел ять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признаки предметов, их цвет, форм у, величину, материал, свойства и качества</w:t>
            </w:r>
          </w:p>
        </w:tc>
        <w:tc>
          <w:tcPr>
            <w:tcW w:w="851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  <w:proofErr w:type="spellStart"/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дидактичес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ких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играх умеет сравнивать предметы, группировать, составлять целое из частей</w:t>
            </w:r>
          </w:p>
        </w:tc>
        <w:tc>
          <w:tcPr>
            <w:tcW w:w="850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Называет растительный и животный мир. Выделяет свойства песка, глины, камня</w:t>
            </w:r>
          </w:p>
        </w:tc>
        <w:tc>
          <w:tcPr>
            <w:tcW w:w="851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Называет времена года, их признак и, </w:t>
            </w:r>
            <w:proofErr w:type="spellStart"/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последо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вательность</w:t>
            </w:r>
            <w:proofErr w:type="spellEnd"/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, сезонные изменения в природе</w:t>
            </w:r>
          </w:p>
        </w:tc>
        <w:tc>
          <w:tcPr>
            <w:tcW w:w="992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Ориентируется в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прост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ранстве</w:t>
            </w:r>
            <w:proofErr w:type="spellEnd"/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(на себе, на другом человеке, от предмета, на плоскости)</w:t>
            </w:r>
          </w:p>
        </w:tc>
        <w:tc>
          <w:tcPr>
            <w:tcW w:w="992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Называет части суток, их особенности,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последов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ательность</w:t>
            </w:r>
            <w:proofErr w:type="spellEnd"/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Сравнивает количество предметов в группах по 5 на основе счёта, приложение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м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, наложением</w:t>
            </w:r>
          </w:p>
        </w:tc>
        <w:tc>
          <w:tcPr>
            <w:tcW w:w="1134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Различает круг, квадрат, треугольник, прямоугольник, шар, куб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ользуется количестве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нными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порядковыми числительными, отвечает на вопросы «Сколько? », «Который по счету?», «На котором месте?»</w:t>
            </w:r>
          </w:p>
        </w:tc>
        <w:tc>
          <w:tcPr>
            <w:tcW w:w="992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группиро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вать</w:t>
            </w:r>
            <w:proofErr w:type="spellEnd"/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, сравнивать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Различает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Знаком с профессия ми,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госуд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праздника ми, деньгами, </w:t>
            </w:r>
            <w:proofErr w:type="spellStart"/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возможнос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тями</w:t>
            </w:r>
            <w:proofErr w:type="spellEnd"/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их использования</w:t>
            </w:r>
          </w:p>
        </w:tc>
        <w:tc>
          <w:tcPr>
            <w:tcW w:w="1275" w:type="dxa"/>
            <w:gridSpan w:val="2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5F8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2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4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2943" w:type="dxa"/>
            <w:gridSpan w:val="2"/>
          </w:tcPr>
          <w:p w:rsidR="00292979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6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2943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F435F8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474" w:type="dxa"/>
            <w:gridSpan w:val="26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92979" w:rsidRPr="00F435F8" w:rsidRDefault="00292979" w:rsidP="0029297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414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Уровневые показатели:</w:t>
      </w:r>
      <w:r w:rsidRPr="00ED6414">
        <w:rPr>
          <w:rFonts w:ascii="Times New Roman" w:eastAsia="Calibri" w:hAnsi="Times New Roman" w:cs="Times New Roman"/>
          <w:sz w:val="24"/>
          <w:szCs w:val="24"/>
        </w:rPr>
        <w:t> Высокий уровень – 24-19 баллов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D6414">
        <w:rPr>
          <w:rFonts w:ascii="Times New Roman" w:eastAsia="Calibri" w:hAnsi="Times New Roman" w:cs="Times New Roman"/>
          <w:sz w:val="24"/>
          <w:szCs w:val="24"/>
        </w:rPr>
        <w:t xml:space="preserve"> Средний уровень – 18-8 баллов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D6414">
        <w:rPr>
          <w:rFonts w:ascii="Times New Roman" w:eastAsia="Calibri" w:hAnsi="Times New Roman" w:cs="Times New Roman"/>
          <w:sz w:val="24"/>
          <w:szCs w:val="24"/>
        </w:rPr>
        <w:t xml:space="preserve"> Низкий уровень - 7-0 баллов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92979" w:rsidRDefault="00292979" w:rsidP="0029297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2979" w:rsidRPr="00F435F8" w:rsidRDefault="00292979" w:rsidP="00292979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292979" w:rsidRPr="00F435F8" w:rsidSect="00023F1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92979" w:rsidRPr="00F435F8" w:rsidRDefault="00292979" w:rsidP="00292979">
      <w:pPr>
        <w:jc w:val="center"/>
        <w:rPr>
          <w:rFonts w:ascii="Times New Roman" w:eastAsia="Calibri" w:hAnsi="Times New Roman" w:cs="Times New Roman"/>
          <w:b/>
        </w:rPr>
      </w:pPr>
      <w:r w:rsidRPr="00F435F8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«Речевое развитие»)</w:t>
      </w:r>
    </w:p>
    <w:p w:rsidR="00292979" w:rsidRPr="00F435F8" w:rsidRDefault="00292979" w:rsidP="00292979">
      <w:pPr>
        <w:rPr>
          <w:rFonts w:ascii="Times New Roman" w:eastAsia="Calibri" w:hAnsi="Times New Roman" w:cs="Times New Roman"/>
        </w:rPr>
      </w:pPr>
      <w:r w:rsidRPr="00F435F8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768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  <w:gridCol w:w="425"/>
        <w:gridCol w:w="425"/>
        <w:gridCol w:w="425"/>
        <w:gridCol w:w="425"/>
        <w:gridCol w:w="425"/>
        <w:gridCol w:w="425"/>
      </w:tblGrid>
      <w:tr w:rsidR="00292979" w:rsidRPr="00F435F8" w:rsidTr="00AF64B2">
        <w:trPr>
          <w:gridAfter w:val="6"/>
          <w:wAfter w:w="2550" w:type="dxa"/>
          <w:trHeight w:val="265"/>
        </w:trPr>
        <w:tc>
          <w:tcPr>
            <w:tcW w:w="534" w:type="dxa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5F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5F8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92979" w:rsidRPr="00F435F8" w:rsidTr="00AF64B2">
        <w:trPr>
          <w:gridAfter w:val="6"/>
          <w:wAfter w:w="2550" w:type="dxa"/>
          <w:trHeight w:val="1576"/>
        </w:trPr>
        <w:tc>
          <w:tcPr>
            <w:tcW w:w="534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Понимает и употребляет слова – антонимы, наречия, предлоги,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прилагат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., называет местоположение предмета (слева, справа, рядом, около, между), время суток, существительные с обобщающим значением</w:t>
            </w:r>
            <w:proofErr w:type="gramEnd"/>
          </w:p>
        </w:tc>
        <w:tc>
          <w:tcPr>
            <w:tcW w:w="1134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Активно употребляет в речи простейшие виды </w:t>
            </w:r>
            <w:proofErr w:type="spellStart"/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сложносочи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ненных</w:t>
            </w:r>
            <w:proofErr w:type="spellEnd"/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сложноподч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иненных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предложений, согласовывает слова в предложении</w:t>
            </w:r>
          </w:p>
        </w:tc>
        <w:tc>
          <w:tcPr>
            <w:tcW w:w="1701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Описывает предмет, картину,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составляет рассказ по сюжетной картинке Может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повторить образцы описания игрушки.</w:t>
            </w:r>
          </w:p>
        </w:tc>
        <w:tc>
          <w:tcPr>
            <w:tcW w:w="1559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Может пересказать сюжет литературного произведения, заучить стихотворение наизусть</w:t>
            </w:r>
          </w:p>
        </w:tc>
        <w:tc>
          <w:tcPr>
            <w:tcW w:w="1560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Проявляет интерес к литературным произведениям, эмоциональную заинтересованность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gridAfter w:val="6"/>
          <w:wAfter w:w="2550" w:type="dxa"/>
          <w:trHeight w:val="265"/>
        </w:trPr>
        <w:tc>
          <w:tcPr>
            <w:tcW w:w="534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5F8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gridAfter w:val="6"/>
          <w:wAfter w:w="2550" w:type="dxa"/>
          <w:trHeight w:val="265"/>
        </w:trPr>
        <w:tc>
          <w:tcPr>
            <w:tcW w:w="3085" w:type="dxa"/>
            <w:gridSpan w:val="2"/>
          </w:tcPr>
          <w:p w:rsidR="00292979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99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gridAfter w:val="6"/>
          <w:wAfter w:w="2550" w:type="dxa"/>
          <w:trHeight w:val="279"/>
        </w:trPr>
        <w:tc>
          <w:tcPr>
            <w:tcW w:w="3085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F435F8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049" w:type="dxa"/>
            <w:gridSpan w:val="16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92979" w:rsidRPr="00ED6414" w:rsidRDefault="00292979" w:rsidP="0029297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414">
        <w:rPr>
          <w:rFonts w:ascii="Times New Roman" w:eastAsia="Calibri" w:hAnsi="Times New Roman" w:cs="Times New Roman"/>
          <w:bCs/>
          <w:sz w:val="24"/>
          <w:szCs w:val="24"/>
        </w:rPr>
        <w:t>Уровневые показатели:</w:t>
      </w:r>
      <w:r w:rsidRPr="00ED6414">
        <w:rPr>
          <w:rFonts w:ascii="Times New Roman" w:eastAsia="Calibri" w:hAnsi="Times New Roman" w:cs="Times New Roman"/>
          <w:sz w:val="24"/>
          <w:szCs w:val="24"/>
        </w:rPr>
        <w:t> Высокий уровень – 14-11 баллов. Средний уровень – 10-5 баллов. Низкий уровень - 4-0 баллов.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92979" w:rsidRDefault="00292979" w:rsidP="002929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Pr="00F435F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</w:p>
    <w:p w:rsidR="00292979" w:rsidRPr="00F435F8" w:rsidRDefault="00292979" w:rsidP="00292979">
      <w:pPr>
        <w:rPr>
          <w:rFonts w:ascii="Calibri" w:eastAsia="Calibri" w:hAnsi="Calibri" w:cs="Times New Roman"/>
        </w:rPr>
      </w:pPr>
    </w:p>
    <w:p w:rsidR="00292979" w:rsidRPr="00F435F8" w:rsidRDefault="00292979" w:rsidP="00292979">
      <w:pPr>
        <w:rPr>
          <w:rFonts w:ascii="Calibri" w:eastAsia="Calibri" w:hAnsi="Calibri" w:cs="Times New Roman"/>
        </w:rPr>
      </w:pPr>
    </w:p>
    <w:p w:rsidR="00292979" w:rsidRPr="00F435F8" w:rsidRDefault="00292979" w:rsidP="00292979">
      <w:pPr>
        <w:rPr>
          <w:rFonts w:ascii="Calibri" w:eastAsia="Calibri" w:hAnsi="Calibri" w:cs="Times New Roman"/>
        </w:rPr>
      </w:pPr>
    </w:p>
    <w:p w:rsidR="00292979" w:rsidRDefault="00292979" w:rsidP="00292979">
      <w:pPr>
        <w:rPr>
          <w:rFonts w:ascii="Calibri" w:eastAsia="Calibri" w:hAnsi="Calibri" w:cs="Times New Roman"/>
        </w:rPr>
      </w:pPr>
    </w:p>
    <w:p w:rsidR="00292979" w:rsidRDefault="00292979" w:rsidP="00292979">
      <w:pPr>
        <w:rPr>
          <w:rFonts w:ascii="Calibri" w:eastAsia="Calibri" w:hAnsi="Calibri" w:cs="Times New Roman"/>
        </w:rPr>
      </w:pPr>
    </w:p>
    <w:p w:rsidR="00292979" w:rsidRPr="00F435F8" w:rsidRDefault="00292979" w:rsidP="00292979">
      <w:pPr>
        <w:rPr>
          <w:rFonts w:ascii="Calibri" w:eastAsia="Calibri" w:hAnsi="Calibri" w:cs="Times New Roman"/>
        </w:rPr>
      </w:pPr>
    </w:p>
    <w:p w:rsidR="00292979" w:rsidRPr="00F435F8" w:rsidRDefault="00292979" w:rsidP="00292979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F435F8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«Художественно-эстетическое развитие»)</w:t>
      </w:r>
    </w:p>
    <w:p w:rsidR="00292979" w:rsidRPr="00F435F8" w:rsidRDefault="00292979" w:rsidP="00292979">
      <w:pPr>
        <w:spacing w:after="120" w:line="240" w:lineRule="auto"/>
        <w:rPr>
          <w:rFonts w:ascii="Times New Roman" w:eastAsia="Calibri" w:hAnsi="Times New Roman" w:cs="Times New Roman"/>
        </w:rPr>
      </w:pPr>
      <w:r w:rsidRPr="00F435F8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340"/>
        <w:gridCol w:w="495"/>
        <w:gridCol w:w="425"/>
        <w:gridCol w:w="425"/>
        <w:gridCol w:w="567"/>
        <w:gridCol w:w="220"/>
        <w:gridCol w:w="41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292979" w:rsidRPr="00F435F8" w:rsidTr="00AF64B2">
        <w:trPr>
          <w:trHeight w:val="265"/>
        </w:trPr>
        <w:tc>
          <w:tcPr>
            <w:tcW w:w="534" w:type="dxa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5F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340" w:type="dxa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5F8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Приобщение к искусству</w:t>
            </w:r>
          </w:p>
        </w:tc>
        <w:tc>
          <w:tcPr>
            <w:tcW w:w="3324" w:type="dxa"/>
            <w:gridSpan w:val="6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92979" w:rsidRPr="00F435F8" w:rsidTr="00AF64B2">
        <w:trPr>
          <w:trHeight w:val="2022"/>
        </w:trPr>
        <w:tc>
          <w:tcPr>
            <w:tcW w:w="534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элеме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нтами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некот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орых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видов народ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ного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декора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тивн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прикл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адного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искусс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тва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называет средства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выраз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итель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ности</w:t>
            </w:r>
            <w:proofErr w:type="spellEnd"/>
          </w:p>
        </w:tc>
        <w:tc>
          <w:tcPr>
            <w:tcW w:w="992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Различает жанры и виды искусств а: стихи, проза, загадки (</w:t>
            </w:r>
            <w:proofErr w:type="spellStart"/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литерат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ура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), песни, танцы, музыка, картина (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репроду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кция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), скульптура, здание и др.</w:t>
            </w:r>
          </w:p>
        </w:tc>
        <w:tc>
          <w:tcPr>
            <w:tcW w:w="1134" w:type="dxa"/>
            <w:gridSpan w:val="3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аккуратного закрашивания, приклеивания, лепки, использования разных материалов</w:t>
            </w:r>
          </w:p>
        </w:tc>
        <w:tc>
          <w:tcPr>
            <w:tcW w:w="1276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по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прямой, вырезать круглые формы из квадрата и овальные из прямоугольника путем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скругления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углов. Создаёт композиции, сюжеты</w:t>
            </w:r>
          </w:p>
        </w:tc>
        <w:tc>
          <w:tcPr>
            <w:tcW w:w="1134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смешивать краски для получения нужных цветов и оттенков, создавать декоративные композиции по мотивам дымковских,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филимоно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вских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городецк</w:t>
            </w:r>
            <w:proofErr w:type="spell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их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узоров.</w:t>
            </w:r>
          </w:p>
        </w:tc>
        <w:tc>
          <w:tcPr>
            <w:tcW w:w="1276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Имеет предпочтение в выборе муз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роизведения для слушания и пения. Выполняет движения, отвечающие характеру музыки Узнаёт песни по мелодии, подыгрывает мелодии на муз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нструментах.</w:t>
            </w:r>
          </w:p>
        </w:tc>
        <w:tc>
          <w:tcPr>
            <w:tcW w:w="992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Может петь протяжно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чётко произносить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Умеет выполнять танцевальные движения: пружинка, подскоки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Способен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преобразовывать постройки в соответствии с заданием взрослого.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Различает детали конструктора (куб, пластина, кирпичик, брусок</w:t>
            </w:r>
            <w:proofErr w:type="gramEnd"/>
          </w:p>
        </w:tc>
        <w:tc>
          <w:tcPr>
            <w:tcW w:w="992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Проявляет интерес к конструктивной деятельности, в том числе к поделкам из бумаги, поделок из природного материала.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Умеет анализировать постройку</w:t>
            </w:r>
          </w:p>
        </w:tc>
        <w:tc>
          <w:tcPr>
            <w:tcW w:w="1418" w:type="dxa"/>
            <w:gridSpan w:val="2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5F8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34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2874" w:type="dxa"/>
            <w:gridSpan w:val="2"/>
          </w:tcPr>
          <w:p w:rsidR="00292979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ED6414" w:rsidTr="00AF64B2">
        <w:trPr>
          <w:trHeight w:val="279"/>
        </w:trPr>
        <w:tc>
          <w:tcPr>
            <w:tcW w:w="2874" w:type="dxa"/>
            <w:gridSpan w:val="2"/>
          </w:tcPr>
          <w:p w:rsidR="00292979" w:rsidRPr="00ED6414" w:rsidRDefault="00292979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ED6414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260" w:type="dxa"/>
            <w:gridSpan w:val="23"/>
          </w:tcPr>
          <w:p w:rsidR="00292979" w:rsidRPr="00ED6414" w:rsidRDefault="00292979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92979" w:rsidRPr="00ED6414" w:rsidRDefault="00292979" w:rsidP="00292979">
      <w:pPr>
        <w:rPr>
          <w:rFonts w:ascii="Times New Roman" w:eastAsia="Calibri" w:hAnsi="Times New Roman" w:cs="Times New Roman"/>
        </w:rPr>
      </w:pPr>
      <w:r w:rsidRPr="00ED6414">
        <w:rPr>
          <w:rFonts w:ascii="Times New Roman" w:eastAsia="Calibri" w:hAnsi="Times New Roman" w:cs="Times New Roman"/>
          <w:b/>
          <w:bCs/>
        </w:rPr>
        <w:t>Уровневые показатели:</w:t>
      </w:r>
      <w:r w:rsidRPr="00ED6414">
        <w:rPr>
          <w:rFonts w:ascii="Times New Roman" w:eastAsia="Calibri" w:hAnsi="Times New Roman" w:cs="Times New Roman"/>
        </w:rPr>
        <w:t> Высокий уровень – 20-15 баллов. Средний уровень – 14-7 баллов. Низкий уровень - 6-0 баллов.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92979" w:rsidRDefault="00292979" w:rsidP="002929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Pr="00F435F8" w:rsidRDefault="00292979" w:rsidP="00292979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F435F8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«Физическое развитие»)</w:t>
      </w:r>
    </w:p>
    <w:p w:rsidR="00292979" w:rsidRPr="00F435F8" w:rsidRDefault="00292979" w:rsidP="00292979">
      <w:pPr>
        <w:rPr>
          <w:rFonts w:ascii="Times New Roman" w:eastAsia="Calibri" w:hAnsi="Times New Roman" w:cs="Times New Roman"/>
        </w:rPr>
      </w:pPr>
      <w:r w:rsidRPr="00F435F8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6835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  <w:gridCol w:w="425"/>
        <w:gridCol w:w="425"/>
        <w:gridCol w:w="425"/>
        <w:gridCol w:w="425"/>
      </w:tblGrid>
      <w:tr w:rsidR="00292979" w:rsidRPr="00F435F8" w:rsidTr="00AF64B2">
        <w:trPr>
          <w:gridAfter w:val="4"/>
          <w:wAfter w:w="1700" w:type="dxa"/>
          <w:trHeight w:val="265"/>
        </w:trPr>
        <w:tc>
          <w:tcPr>
            <w:tcW w:w="534" w:type="dxa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5F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5F8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92979" w:rsidRPr="00F435F8" w:rsidTr="00AF64B2">
        <w:trPr>
          <w:gridAfter w:val="4"/>
          <w:wAfter w:w="1700" w:type="dxa"/>
          <w:trHeight w:val="1069"/>
        </w:trPr>
        <w:tc>
          <w:tcPr>
            <w:tcW w:w="534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1559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Имеет представление о частях тела, о значении частей тела и органов чу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вств дл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я жизни и здоровья человека (руки делают много полезных дел)</w:t>
            </w:r>
          </w:p>
        </w:tc>
        <w:tc>
          <w:tcPr>
            <w:tcW w:w="1560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прыжках в длину с места сочетает отталкивание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со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взмахом рук, прыгает через скакалку, ориентируется в пространстве</w:t>
            </w:r>
          </w:p>
        </w:tc>
        <w:tc>
          <w:tcPr>
            <w:tcW w:w="1418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Проявляет организованность, самостоятельность, инициативность в организации и выполнения правил подвижных игр</w:t>
            </w:r>
          </w:p>
        </w:tc>
        <w:tc>
          <w:tcPr>
            <w:tcW w:w="1134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435F8">
              <w:rPr>
                <w:rFonts w:ascii="Times New Roman" w:eastAsia="Calibri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gridAfter w:val="4"/>
          <w:wAfter w:w="1700" w:type="dxa"/>
          <w:trHeight w:val="265"/>
        </w:trPr>
        <w:tc>
          <w:tcPr>
            <w:tcW w:w="534" w:type="dxa"/>
            <w:vMerge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5F8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65"/>
        </w:trPr>
        <w:tc>
          <w:tcPr>
            <w:tcW w:w="534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trHeight w:val="279"/>
        </w:trPr>
        <w:tc>
          <w:tcPr>
            <w:tcW w:w="534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gridAfter w:val="4"/>
          <w:wAfter w:w="1700" w:type="dxa"/>
          <w:trHeight w:val="265"/>
        </w:trPr>
        <w:tc>
          <w:tcPr>
            <w:tcW w:w="3085" w:type="dxa"/>
            <w:gridSpan w:val="2"/>
          </w:tcPr>
          <w:p w:rsidR="00292979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gridAfter w:val="4"/>
          <w:wAfter w:w="1700" w:type="dxa"/>
          <w:trHeight w:val="279"/>
        </w:trPr>
        <w:tc>
          <w:tcPr>
            <w:tcW w:w="3085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F435F8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050" w:type="dxa"/>
            <w:gridSpan w:val="18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92979" w:rsidRPr="00F435F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D6414">
        <w:rPr>
          <w:rFonts w:ascii="Times New Roman" w:eastAsia="Calibri" w:hAnsi="Times New Roman" w:cs="Times New Roman"/>
          <w:b/>
          <w:bCs/>
          <w:sz w:val="28"/>
          <w:szCs w:val="28"/>
        </w:rPr>
        <w:t>Уровневые показатели:</w:t>
      </w:r>
      <w:r w:rsidRPr="00ED6414">
        <w:rPr>
          <w:rFonts w:ascii="Times New Roman" w:eastAsia="Calibri" w:hAnsi="Times New Roman" w:cs="Times New Roman"/>
          <w:sz w:val="28"/>
          <w:szCs w:val="28"/>
        </w:rPr>
        <w:t> Высокий уровень – 14-11 баллов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D6414">
        <w:rPr>
          <w:rFonts w:ascii="Times New Roman" w:eastAsia="Calibri" w:hAnsi="Times New Roman" w:cs="Times New Roman"/>
          <w:sz w:val="28"/>
          <w:szCs w:val="28"/>
        </w:rPr>
        <w:t xml:space="preserve"> Средний уровень – 10-5 баллов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D6414">
        <w:rPr>
          <w:rFonts w:ascii="Times New Roman" w:eastAsia="Calibri" w:hAnsi="Times New Roman" w:cs="Times New Roman"/>
          <w:sz w:val="28"/>
          <w:szCs w:val="28"/>
        </w:rPr>
        <w:t xml:space="preserve"> Низкий уровень - 4-0 баллов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92979" w:rsidRDefault="00292979" w:rsidP="002929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Default="00292979" w:rsidP="002929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79" w:rsidRPr="00F435F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</w:p>
    <w:p w:rsidR="00292979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</w:p>
    <w:p w:rsidR="00292979" w:rsidRDefault="00292979" w:rsidP="00292979">
      <w:pPr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292979" w:rsidRDefault="00292979" w:rsidP="00292979">
      <w:pPr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292979" w:rsidRDefault="00292979" w:rsidP="00292979">
      <w:pPr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292979" w:rsidRPr="00F435F8" w:rsidRDefault="00292979" w:rsidP="00292979">
      <w:pPr>
        <w:spacing w:after="0"/>
        <w:ind w:right="5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9036" w:type="dxa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92979" w:rsidRPr="00F435F8" w:rsidTr="00AF64B2">
        <w:trPr>
          <w:gridAfter w:val="10"/>
          <w:wAfter w:w="4250" w:type="dxa"/>
        </w:trPr>
        <w:tc>
          <w:tcPr>
            <w:tcW w:w="14786" w:type="dxa"/>
            <w:gridSpan w:val="16"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292979" w:rsidRPr="00F435F8" w:rsidTr="00AF64B2">
        <w:trPr>
          <w:gridAfter w:val="10"/>
          <w:wAfter w:w="4250" w:type="dxa"/>
        </w:trPr>
        <w:tc>
          <w:tcPr>
            <w:tcW w:w="14786" w:type="dxa"/>
            <w:gridSpan w:val="16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 ___________________________________________________</w:t>
            </w:r>
          </w:p>
        </w:tc>
      </w:tr>
      <w:tr w:rsidR="00292979" w:rsidRPr="00F435F8" w:rsidTr="00AF64B2">
        <w:trPr>
          <w:gridAfter w:val="10"/>
          <w:wAfter w:w="4250" w:type="dxa"/>
        </w:trPr>
        <w:tc>
          <w:tcPr>
            <w:tcW w:w="14786" w:type="dxa"/>
            <w:gridSpan w:val="16"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F4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92979" w:rsidRPr="00F435F8" w:rsidTr="00AF64B2">
        <w:trPr>
          <w:gridAfter w:val="10"/>
          <w:wAfter w:w="4250" w:type="dxa"/>
        </w:trPr>
        <w:tc>
          <w:tcPr>
            <w:tcW w:w="3200" w:type="dxa"/>
            <w:gridSpan w:val="2"/>
            <w:vMerge w:val="restart"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292979" w:rsidRPr="00F435F8" w:rsidTr="00AF64B2">
        <w:trPr>
          <w:gridAfter w:val="10"/>
          <w:wAfter w:w="4250" w:type="dxa"/>
        </w:trPr>
        <w:tc>
          <w:tcPr>
            <w:tcW w:w="3200" w:type="dxa"/>
            <w:gridSpan w:val="2"/>
            <w:vMerge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292979" w:rsidRPr="00F435F8" w:rsidRDefault="00292979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79" w:rsidRPr="00F435F8" w:rsidTr="00AF64B2">
        <w:trPr>
          <w:gridAfter w:val="10"/>
          <w:wAfter w:w="4250" w:type="dxa"/>
        </w:trPr>
        <w:tc>
          <w:tcPr>
            <w:tcW w:w="518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292979" w:rsidRPr="00F435F8" w:rsidRDefault="00292979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F435F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373190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c>
          <w:tcPr>
            <w:tcW w:w="518" w:type="dxa"/>
          </w:tcPr>
          <w:p w:rsidR="00292979" w:rsidRPr="00C05896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2979" w:rsidRPr="00F435F8" w:rsidRDefault="00292979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979" w:rsidRPr="00F435F8" w:rsidTr="00AF64B2">
        <w:trPr>
          <w:gridAfter w:val="10"/>
          <w:wAfter w:w="4250" w:type="dxa"/>
        </w:trPr>
        <w:tc>
          <w:tcPr>
            <w:tcW w:w="518" w:type="dxa"/>
          </w:tcPr>
          <w:p w:rsidR="00292979" w:rsidRDefault="00292979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682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79" w:rsidRPr="00F435F8" w:rsidTr="00AF64B2">
        <w:trPr>
          <w:gridAfter w:val="10"/>
          <w:wAfter w:w="4250" w:type="dxa"/>
        </w:trPr>
        <w:tc>
          <w:tcPr>
            <w:tcW w:w="3200" w:type="dxa"/>
            <w:gridSpan w:val="2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1586" w:type="dxa"/>
            <w:gridSpan w:val="14"/>
          </w:tcPr>
          <w:p w:rsidR="00292979" w:rsidRPr="00F435F8" w:rsidRDefault="00292979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2979" w:rsidRDefault="00292979" w:rsidP="00292979"/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</w:t>
      </w:r>
    </w:p>
    <w:p w:rsidR="00292979" w:rsidRPr="00EF7068" w:rsidRDefault="00292979" w:rsidP="00292979">
      <w:pPr>
        <w:rPr>
          <w:rFonts w:ascii="Times New Roman" w:eastAsia="Calibri" w:hAnsi="Times New Roman" w:cs="Times New Roman"/>
          <w:sz w:val="28"/>
          <w:szCs w:val="28"/>
        </w:rPr>
      </w:pPr>
      <w:r w:rsidRPr="00EF706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</w:t>
      </w:r>
    </w:p>
    <w:p w:rsidR="00292979" w:rsidRDefault="00292979" w:rsidP="00292979"/>
    <w:p w:rsidR="00292979" w:rsidRDefault="00292979" w:rsidP="00292979"/>
    <w:p w:rsidR="00292979" w:rsidRDefault="00292979" w:rsidP="00292979"/>
    <w:p w:rsidR="00292979" w:rsidRDefault="00292979" w:rsidP="00292979"/>
    <w:p w:rsidR="00292979" w:rsidRDefault="00292979" w:rsidP="00292979"/>
    <w:p w:rsidR="00292979" w:rsidRDefault="00292979" w:rsidP="00292979"/>
    <w:p w:rsidR="00292979" w:rsidRDefault="00292979" w:rsidP="00292979"/>
    <w:p w:rsidR="00292979" w:rsidRDefault="00292979" w:rsidP="00292979"/>
    <w:p w:rsidR="00292979" w:rsidRDefault="00292979" w:rsidP="00292979"/>
    <w:p w:rsidR="00292979" w:rsidRDefault="00292979" w:rsidP="00292979"/>
    <w:p w:rsidR="00292979" w:rsidRDefault="00292979" w:rsidP="00292979"/>
    <w:p w:rsidR="00292979" w:rsidRDefault="00292979" w:rsidP="00292979"/>
    <w:p w:rsidR="00292979" w:rsidRDefault="00292979" w:rsidP="00292979"/>
    <w:p w:rsidR="00292979" w:rsidRPr="00EF7068" w:rsidRDefault="00292979" w:rsidP="002929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F7068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НАЧАЛО ГОДА: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 w:rsidRPr="00EF706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В</w:t>
      </w:r>
      <w:proofErr w:type="gramEnd"/>
      <w:r w:rsidRPr="00EF7068">
        <w:rPr>
          <w:rFonts w:ascii="Times New Roman" w:eastAsia="Calibri" w:hAnsi="Times New Roman" w:cs="Times New Roman"/>
          <w:bCs/>
          <w:sz w:val="24"/>
          <w:szCs w:val="24"/>
        </w:rPr>
        <w:t>сего обследуемых детей: _________ детей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</w:rPr>
        <w:t>Анализ, комментарии</w:t>
      </w:r>
      <w:r w:rsidRPr="00EF7068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КОНЕЦ  ГОДА: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 w:rsidRPr="00EF706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В</w:t>
      </w:r>
      <w:proofErr w:type="gramEnd"/>
      <w:r w:rsidRPr="00EF7068">
        <w:rPr>
          <w:rFonts w:ascii="Times New Roman" w:eastAsia="Calibri" w:hAnsi="Times New Roman" w:cs="Times New Roman"/>
          <w:bCs/>
          <w:sz w:val="24"/>
          <w:szCs w:val="24"/>
        </w:rPr>
        <w:t>сего обследуемых детей: _________ детей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2979" w:rsidRPr="00EF7068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7068">
        <w:rPr>
          <w:rFonts w:ascii="Times New Roman" w:eastAsia="Calibri" w:hAnsi="Times New Roman" w:cs="Times New Roman"/>
          <w:bCs/>
          <w:sz w:val="24"/>
          <w:szCs w:val="24"/>
        </w:rPr>
        <w:t>Анализ, комментарии</w:t>
      </w:r>
      <w:r w:rsidRPr="00EF7068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979" w:rsidRPr="009C08D5" w:rsidRDefault="00292979" w:rsidP="002929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7068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</w:t>
      </w:r>
    </w:p>
    <w:sectPr w:rsidR="00292979" w:rsidRPr="009C08D5" w:rsidSect="00292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79"/>
    <w:rsid w:val="00292979"/>
    <w:rsid w:val="008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929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2929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2929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92979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2929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2979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292979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292979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292979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292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9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2979"/>
  </w:style>
  <w:style w:type="paragraph" w:styleId="a7">
    <w:name w:val="footer"/>
    <w:basedOn w:val="a"/>
    <w:link w:val="a8"/>
    <w:uiPriority w:val="99"/>
    <w:semiHidden/>
    <w:unhideWhenUsed/>
    <w:rsid w:val="0029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2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929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2929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2929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92979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2929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2979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292979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292979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292979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292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9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2979"/>
  </w:style>
  <w:style w:type="paragraph" w:styleId="a7">
    <w:name w:val="footer"/>
    <w:basedOn w:val="a"/>
    <w:link w:val="a8"/>
    <w:uiPriority w:val="99"/>
    <w:semiHidden/>
    <w:unhideWhenUsed/>
    <w:rsid w:val="0029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3136</Words>
  <Characters>17880</Characters>
  <Application>Microsoft Office Word</Application>
  <DocSecurity>0</DocSecurity>
  <Lines>149</Lines>
  <Paragraphs>41</Paragraphs>
  <ScaleCrop>false</ScaleCrop>
  <Company/>
  <LinksUpToDate>false</LinksUpToDate>
  <CharactersWithSpaces>20975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2022-11-22T02:01:00Z</dcterms:created>
  <dcterms:modified xsi:type="dcterms:W3CDTF">2022-11-22T02:04:00Z</dcterms:modified>
</cp:coreProperties>
</file>