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b/>
          <w:sz w:val="28"/>
          <w:szCs w:val="28"/>
        </w:rPr>
      </w:pPr>
      <w:r w:rsidRPr="00A820B4">
        <w:rPr>
          <w:rFonts w:ascii="Times New Roman" w:eastAsia="Calibri" w:hAnsi="Times New Roman" w:cs="Times New Roman"/>
          <w:b/>
          <w:sz w:val="28"/>
          <w:szCs w:val="28"/>
        </w:rPr>
        <w:t xml:space="preserve">Диагностика педагогического процесса в младшей группе (с 3 до 4 года)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030" w:rsidRPr="00A820B4" w:rsidRDefault="00AC7030" w:rsidP="00AC7030">
      <w:pPr>
        <w:spacing w:after="0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0B4">
        <w:rPr>
          <w:rFonts w:ascii="Times New Roman" w:eastAsia="Calibri" w:hAnsi="Times New Roman" w:cs="Times New Roman"/>
          <w:b/>
          <w:sz w:val="24"/>
          <w:szCs w:val="24"/>
        </w:rPr>
        <w:t>Инструментарий педагогической диагностики в младшей группе (3-4 года)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    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b/>
          <w:sz w:val="24"/>
          <w:szCs w:val="24"/>
        </w:rPr>
      </w:pPr>
      <w:r w:rsidRPr="00A820B4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- наблюдение;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- беседа.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b/>
          <w:sz w:val="24"/>
          <w:szCs w:val="24"/>
        </w:rPr>
      </w:pPr>
      <w:r w:rsidRPr="00A820B4">
        <w:rPr>
          <w:rFonts w:ascii="Times New Roman" w:eastAsia="Calibri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- индивидуальная;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- подгрупповая;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- групповая. </w:t>
      </w:r>
    </w:p>
    <w:p w:rsidR="00AC7030" w:rsidRPr="00A820B4" w:rsidRDefault="00AC7030" w:rsidP="00AC7030">
      <w:pPr>
        <w:spacing w:after="0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0B4">
        <w:rPr>
          <w:rFonts w:ascii="Times New Roman" w:eastAsia="Calibri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AC7030" w:rsidRPr="00A820B4" w:rsidRDefault="00AC7030" w:rsidP="00AC7030">
      <w:pPr>
        <w:spacing w:after="0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20B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</w:t>
      </w:r>
      <w:proofErr w:type="gramStart"/>
      <w:r w:rsidRPr="00A820B4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сверстниками, в природе.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Методы: наблюдение в быту и </w:t>
      </w:r>
      <w:proofErr w:type="gramStart"/>
      <w:r w:rsidRPr="00A820B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 организованной деятельности.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  <w:proofErr w:type="gramEnd"/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2. Знает свои имя и фамилию, имена родителей.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Методы: беседа.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>Задание: «Скажи, пожалуйста, как тебя зовут? Как твоя фамилия? Как зовут папу, маму?».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0B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1. Умеет группировать предметы по цвету, размеру, форме.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>Задание: «Найди всё красное, всё круглое, всё большое».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20B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Образовательная область «Речевое развитие»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1. Чётко произносит все звуки, определяет заданный гласный звук из двух.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Материал: дидактическая </w:t>
      </w:r>
      <w:proofErr w:type="gramStart"/>
      <w:r w:rsidRPr="00A820B4">
        <w:rPr>
          <w:rFonts w:ascii="Times New Roman" w:eastAsia="Calibri" w:hAnsi="Times New Roman" w:cs="Times New Roman"/>
          <w:sz w:val="24"/>
          <w:szCs w:val="24"/>
        </w:rPr>
        <w:t>игра</w:t>
      </w:r>
      <w:proofErr w:type="gramEnd"/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 «Какой звук?».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Задание: «Повтори за мной – А, У, О, Э, </w:t>
      </w:r>
      <w:proofErr w:type="gramStart"/>
      <w:r w:rsidRPr="00A820B4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2. Разыгрывает самостоятельно и по просьбе взрослого отрывки из знакомых сказок. Методы: проблемная ситуация.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Материал: игрушки по количеству детей.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Задание: «Давайте расскажем сказку «Колобок».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3. Понимает социальную оценку поступков сверстников или героев иллюстраций, литературных произведений.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Материал: сказка «Теремок».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Задание: «Почему звери расстроились?». Кто поступил правильно? Кто поступил нечестно? Почему?».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20B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1. Создаёт изображения предметов из готовых фигур. Украшает заготовки из бумаги разной формы.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Материал: геометрические фигуры из бумаги разных цветов и фигур (круг, квадрат, треугольник), заготовка ваза.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Задание: «Укрась вазу».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20B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1. Умеет ходить и бегать, сохраняя равновесие, в разных направлениях по указанию взрослого.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Материал: зонтик.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A820B4">
        <w:rPr>
          <w:rFonts w:ascii="Times New Roman" w:eastAsia="Calibri" w:hAnsi="Times New Roman" w:cs="Times New Roman"/>
          <w:sz w:val="24"/>
          <w:szCs w:val="24"/>
        </w:rPr>
        <w:t>Задание: «Сейчас мы будем играть в игру «Солнышко и дождик». Когда я скажу «Солнышко», дети бегают. Когда я скажу «Дождик», дети бегут под зонтик»</w:t>
      </w:r>
    </w:p>
    <w:p w:rsidR="00AC7030" w:rsidRPr="00A820B4" w:rsidRDefault="00AC7030" w:rsidP="00AC7030">
      <w:pPr>
        <w:spacing w:after="0"/>
        <w:ind w:left="57" w:right="57"/>
        <w:rPr>
          <w:rFonts w:ascii="Times New Roman" w:eastAsia="Calibri" w:hAnsi="Times New Roman" w:cs="Times New Roman"/>
          <w:sz w:val="24"/>
          <w:szCs w:val="24"/>
        </w:rPr>
      </w:pPr>
    </w:p>
    <w:p w:rsidR="00AC7030" w:rsidRDefault="00AC7030" w:rsidP="00AC7030">
      <w:pPr>
        <w:jc w:val="center"/>
        <w:rPr>
          <w:rFonts w:ascii="Times New Roman" w:eastAsia="Calibri" w:hAnsi="Times New Roman" w:cs="Times New Roman"/>
          <w:b/>
        </w:rPr>
      </w:pPr>
    </w:p>
    <w:p w:rsidR="00AC7030" w:rsidRDefault="00AC7030" w:rsidP="00AC7030">
      <w:pPr>
        <w:jc w:val="center"/>
        <w:rPr>
          <w:rFonts w:ascii="Times New Roman" w:eastAsia="Calibri" w:hAnsi="Times New Roman" w:cs="Times New Roman"/>
          <w:b/>
        </w:rPr>
      </w:pPr>
    </w:p>
    <w:p w:rsidR="00AC7030" w:rsidRDefault="00AC7030" w:rsidP="00AC7030">
      <w:pPr>
        <w:jc w:val="center"/>
        <w:rPr>
          <w:rFonts w:ascii="Times New Roman" w:eastAsia="Calibri" w:hAnsi="Times New Roman" w:cs="Times New Roman"/>
          <w:b/>
        </w:rPr>
      </w:pPr>
    </w:p>
    <w:p w:rsidR="00AC7030" w:rsidRDefault="00AC7030" w:rsidP="00AC7030">
      <w:pPr>
        <w:jc w:val="center"/>
        <w:rPr>
          <w:rFonts w:ascii="Times New Roman" w:eastAsia="Calibri" w:hAnsi="Times New Roman" w:cs="Times New Roman"/>
          <w:b/>
        </w:rPr>
      </w:pPr>
    </w:p>
    <w:p w:rsidR="00AC7030" w:rsidRDefault="00AC7030" w:rsidP="00AC7030">
      <w:pPr>
        <w:jc w:val="center"/>
        <w:rPr>
          <w:rFonts w:ascii="Times New Roman" w:eastAsia="Calibri" w:hAnsi="Times New Roman" w:cs="Times New Roman"/>
          <w:b/>
        </w:rPr>
      </w:pPr>
    </w:p>
    <w:p w:rsidR="00AC7030" w:rsidRDefault="00AC7030" w:rsidP="00AC7030">
      <w:pPr>
        <w:jc w:val="center"/>
        <w:rPr>
          <w:rFonts w:ascii="Times New Roman" w:eastAsia="Calibri" w:hAnsi="Times New Roman" w:cs="Times New Roman"/>
          <w:b/>
        </w:rPr>
      </w:pPr>
    </w:p>
    <w:p w:rsidR="00AC7030" w:rsidRDefault="00AC7030" w:rsidP="00AC7030">
      <w:pPr>
        <w:jc w:val="center"/>
        <w:rPr>
          <w:rFonts w:ascii="Times New Roman" w:eastAsia="Calibri" w:hAnsi="Times New Roman" w:cs="Times New Roman"/>
          <w:b/>
        </w:rPr>
      </w:pPr>
    </w:p>
    <w:p w:rsidR="00AC7030" w:rsidRDefault="00AC7030" w:rsidP="00AC7030">
      <w:pPr>
        <w:rPr>
          <w:rFonts w:ascii="Times New Roman" w:eastAsia="Calibri" w:hAnsi="Times New Roman" w:cs="Times New Roman"/>
          <w:b/>
        </w:rPr>
        <w:sectPr w:rsidR="00AC7030" w:rsidSect="00AC0B0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C7030" w:rsidRDefault="00AC7030" w:rsidP="00AC7030">
      <w:pPr>
        <w:rPr>
          <w:rFonts w:ascii="Times New Roman" w:eastAsia="Calibri" w:hAnsi="Times New Roman" w:cs="Times New Roman"/>
          <w:b/>
        </w:rPr>
      </w:pPr>
    </w:p>
    <w:p w:rsidR="00AC7030" w:rsidRPr="00C05896" w:rsidRDefault="00AC7030" w:rsidP="00AC7030">
      <w:pPr>
        <w:jc w:val="center"/>
        <w:rPr>
          <w:rFonts w:ascii="Times New Roman" w:eastAsia="Calibri" w:hAnsi="Times New Roman" w:cs="Times New Roman"/>
          <w:b/>
        </w:rPr>
      </w:pPr>
      <w:r w:rsidRPr="00C05896">
        <w:rPr>
          <w:rFonts w:ascii="Times New Roman" w:eastAsia="Calibri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AC7030" w:rsidRPr="00C05896" w:rsidRDefault="00AC7030" w:rsidP="00AC7030">
      <w:pPr>
        <w:rPr>
          <w:rFonts w:ascii="Times New Roman" w:eastAsia="Calibri" w:hAnsi="Times New Roman" w:cs="Times New Roman"/>
        </w:rPr>
      </w:pPr>
      <w:r w:rsidRPr="00C05896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426"/>
        <w:gridCol w:w="425"/>
        <w:gridCol w:w="425"/>
        <w:gridCol w:w="709"/>
        <w:gridCol w:w="567"/>
        <w:gridCol w:w="709"/>
        <w:gridCol w:w="850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567"/>
        <w:gridCol w:w="709"/>
        <w:gridCol w:w="850"/>
        <w:gridCol w:w="567"/>
        <w:gridCol w:w="425"/>
      </w:tblGrid>
      <w:tr w:rsidR="00AC7030" w:rsidRPr="00C05896" w:rsidTr="00AF64B2">
        <w:trPr>
          <w:trHeight w:val="265"/>
        </w:trPr>
        <w:tc>
          <w:tcPr>
            <w:tcW w:w="534" w:type="dxa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589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896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701" w:type="dxa"/>
            <w:gridSpan w:val="4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835" w:type="dxa"/>
            <w:gridSpan w:val="4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260" w:type="dxa"/>
            <w:gridSpan w:val="6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3544" w:type="dxa"/>
            <w:gridSpan w:val="6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992" w:type="dxa"/>
            <w:gridSpan w:val="2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C7030" w:rsidRPr="00C05896" w:rsidTr="00AF64B2">
        <w:trPr>
          <w:trHeight w:val="2218"/>
        </w:trPr>
        <w:tc>
          <w:tcPr>
            <w:tcW w:w="534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Старается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соблюдат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ь правила поведения в обществе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нных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местах, в общении 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со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взрослыми и сверстник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ами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в природе, в играх </w:t>
            </w:r>
          </w:p>
        </w:tc>
        <w:tc>
          <w:tcPr>
            <w:tcW w:w="850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Понимает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социальн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ую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оценку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сверстни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ков,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здоровае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тся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прощаетс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я,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благодар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ит</w:t>
            </w:r>
            <w:proofErr w:type="spellEnd"/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за помощь </w:t>
            </w:r>
          </w:p>
        </w:tc>
        <w:tc>
          <w:tcPr>
            <w:tcW w:w="1276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Выполняет элементарные трудовые поручения (готовит материал к ООД, убирает игрушки, помогает накрывать стол к обеду, участвует в уходе за растения ми и животными)</w:t>
            </w:r>
          </w:p>
        </w:tc>
        <w:tc>
          <w:tcPr>
            <w:tcW w:w="1559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Умеет самостоятельно одеваться и раздеваться в определенной последовательности, следить за своим внешним видом, пользоваться мылом, аккуратно мыть руки, лицо, уши, насухо вытираться, пользоваться расчёской, носовым платком</w:t>
            </w:r>
          </w:p>
        </w:tc>
        <w:tc>
          <w:tcPr>
            <w:tcW w:w="1134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Знает своё имя и фамилию, имена родителей, чем занимаются</w:t>
            </w:r>
          </w:p>
        </w:tc>
        <w:tc>
          <w:tcPr>
            <w:tcW w:w="1134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Ориентируется в помещениях детского сада, группы, раздевалки </w:t>
            </w:r>
          </w:p>
        </w:tc>
        <w:tc>
          <w:tcPr>
            <w:tcW w:w="992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Знает имена, отчества сотрудников детского сада</w:t>
            </w:r>
          </w:p>
        </w:tc>
        <w:tc>
          <w:tcPr>
            <w:tcW w:w="993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Сформир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ованы</w:t>
            </w:r>
            <w:proofErr w:type="spellEnd"/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представ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ления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простейших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взаимосв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язях в живой и неживой природе </w:t>
            </w:r>
          </w:p>
        </w:tc>
        <w:tc>
          <w:tcPr>
            <w:tcW w:w="992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Соблюдает правила в играх с мелкими предметам </w:t>
            </w: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дидактиче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ских</w:t>
            </w:r>
            <w:proofErr w:type="spellEnd"/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играх правила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безопаснос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ти в играх с песком, водой, снегом</w:t>
            </w:r>
          </w:p>
        </w:tc>
        <w:tc>
          <w:tcPr>
            <w:tcW w:w="1559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Сформированы первичные представления о безопасном поведении на дороге, безопасного передвижения в помещениях детского сада, правилах игры с мелкими предметам и значение)</w:t>
            </w:r>
            <w:proofErr w:type="gramEnd"/>
          </w:p>
        </w:tc>
        <w:tc>
          <w:tcPr>
            <w:tcW w:w="992" w:type="dxa"/>
            <w:gridSpan w:val="2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896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3085" w:type="dxa"/>
            <w:gridSpan w:val="2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C05896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332" w:type="dxa"/>
            <w:gridSpan w:val="22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C7030" w:rsidRPr="00A820B4" w:rsidRDefault="00AC7030" w:rsidP="00AC7030">
      <w:pPr>
        <w:rPr>
          <w:rFonts w:ascii="Times New Roman" w:hAnsi="Times New Roman" w:cs="Times New Roman"/>
          <w:sz w:val="24"/>
          <w:szCs w:val="24"/>
        </w:rPr>
      </w:pPr>
      <w:r w:rsidRPr="00A820B4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820B4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- 6-0 баллов</w:t>
      </w:r>
    </w:p>
    <w:p w:rsidR="00AC7030" w:rsidRPr="00A820B4" w:rsidRDefault="00AC7030" w:rsidP="00AC7030">
      <w:pPr>
        <w:rPr>
          <w:rFonts w:ascii="Times New Roman" w:hAnsi="Times New Roman" w:cs="Times New Roman"/>
          <w:sz w:val="24"/>
          <w:szCs w:val="24"/>
        </w:rPr>
      </w:pPr>
    </w:p>
    <w:p w:rsidR="00AC7030" w:rsidRPr="00A820B4" w:rsidRDefault="00AC7030" w:rsidP="00AC7030">
      <w:pPr>
        <w:rPr>
          <w:rFonts w:ascii="Times New Roman" w:hAnsi="Times New Roman" w:cs="Times New Roman"/>
          <w:sz w:val="24"/>
          <w:szCs w:val="24"/>
        </w:rPr>
      </w:pPr>
      <w:r w:rsidRPr="00A820B4">
        <w:rPr>
          <w:rFonts w:ascii="Times New Roman" w:hAnsi="Times New Roman" w:cs="Times New Roman"/>
          <w:sz w:val="24"/>
          <w:szCs w:val="24"/>
        </w:rPr>
        <w:t>Воспитатели:_______  /___________________/</w:t>
      </w:r>
    </w:p>
    <w:p w:rsidR="00AC7030" w:rsidRPr="00A820B4" w:rsidRDefault="00AC7030" w:rsidP="00AC7030">
      <w:pPr>
        <w:rPr>
          <w:rFonts w:ascii="Times New Roman" w:hAnsi="Times New Roman" w:cs="Times New Roman"/>
          <w:sz w:val="24"/>
          <w:szCs w:val="24"/>
        </w:rPr>
      </w:pPr>
      <w:r w:rsidRPr="00A820B4">
        <w:rPr>
          <w:rFonts w:ascii="Times New Roman" w:hAnsi="Times New Roman" w:cs="Times New Roman"/>
          <w:sz w:val="24"/>
          <w:szCs w:val="24"/>
        </w:rPr>
        <w:t xml:space="preserve">                       _______  /___________________/</w:t>
      </w:r>
    </w:p>
    <w:p w:rsidR="00AC7030" w:rsidRPr="00C05896" w:rsidRDefault="00AC7030" w:rsidP="00AC7030">
      <w:pPr>
        <w:jc w:val="center"/>
        <w:rPr>
          <w:rFonts w:ascii="Times New Roman" w:eastAsia="Calibri" w:hAnsi="Times New Roman" w:cs="Times New Roman"/>
          <w:b/>
        </w:rPr>
      </w:pPr>
      <w:r w:rsidRPr="00C05896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«Познавательное развитие»)</w:t>
      </w:r>
    </w:p>
    <w:p w:rsidR="00AC7030" w:rsidRPr="00C05896" w:rsidRDefault="00AC7030" w:rsidP="00AC7030">
      <w:pPr>
        <w:rPr>
          <w:rFonts w:ascii="Times New Roman" w:eastAsia="Calibri" w:hAnsi="Times New Roman" w:cs="Times New Roman"/>
        </w:rPr>
      </w:pPr>
      <w:r w:rsidRPr="00C05896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4712" w:type="dxa"/>
        <w:tblLayout w:type="fixed"/>
        <w:tblLook w:val="04A0" w:firstRow="1" w:lastRow="0" w:firstColumn="1" w:lastColumn="0" w:noHBand="0" w:noVBand="1"/>
      </w:tblPr>
      <w:tblGrid>
        <w:gridCol w:w="534"/>
        <w:gridCol w:w="2549"/>
        <w:gridCol w:w="425"/>
        <w:gridCol w:w="426"/>
        <w:gridCol w:w="569"/>
        <w:gridCol w:w="708"/>
        <w:gridCol w:w="567"/>
        <w:gridCol w:w="567"/>
        <w:gridCol w:w="426"/>
        <w:gridCol w:w="425"/>
        <w:gridCol w:w="425"/>
        <w:gridCol w:w="425"/>
        <w:gridCol w:w="567"/>
        <w:gridCol w:w="426"/>
        <w:gridCol w:w="426"/>
        <w:gridCol w:w="566"/>
        <w:gridCol w:w="425"/>
        <w:gridCol w:w="567"/>
        <w:gridCol w:w="567"/>
        <w:gridCol w:w="425"/>
        <w:gridCol w:w="426"/>
        <w:gridCol w:w="428"/>
        <w:gridCol w:w="425"/>
        <w:gridCol w:w="425"/>
        <w:gridCol w:w="567"/>
        <w:gridCol w:w="426"/>
      </w:tblGrid>
      <w:tr w:rsidR="00AC7030" w:rsidRPr="00C05896" w:rsidTr="00AF64B2">
        <w:trPr>
          <w:trHeight w:val="265"/>
        </w:trPr>
        <w:tc>
          <w:tcPr>
            <w:tcW w:w="534" w:type="dxa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589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49" w:type="dxa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896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28" w:type="dxa"/>
            <w:gridSpan w:val="4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2835" w:type="dxa"/>
            <w:gridSpan w:val="6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3969" w:type="dxa"/>
            <w:gridSpan w:val="8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704" w:type="dxa"/>
            <w:gridSpan w:val="4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993" w:type="dxa"/>
            <w:gridSpan w:val="2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C7030" w:rsidRPr="00C05896" w:rsidTr="00AF64B2">
        <w:trPr>
          <w:trHeight w:val="1576"/>
        </w:trPr>
        <w:tc>
          <w:tcPr>
            <w:tcW w:w="534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устанавлива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ть</w:t>
            </w:r>
            <w:proofErr w:type="spellEnd"/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простейшие связи между предметами и явлениями, делать простейшие обобщения, группирует и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классифици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рует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знакомые предметы</w:t>
            </w:r>
          </w:p>
        </w:tc>
        <w:tc>
          <w:tcPr>
            <w:tcW w:w="1277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группироват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ьоднородные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предметы по нескольким сенсорным признакам: величине, форме, цвету. В совместных </w:t>
            </w: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дидактическ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их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играх умеет выполнять постепенно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усложняющ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иеся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правила</w:t>
            </w:r>
          </w:p>
        </w:tc>
        <w:tc>
          <w:tcPr>
            <w:tcW w:w="1134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характерн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ымиособеннос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тями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времен года, сезонными изменения ми, правилами поведения в природе</w:t>
            </w:r>
          </w:p>
        </w:tc>
        <w:tc>
          <w:tcPr>
            <w:tcW w:w="851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Знает и называет некоторые растения и </w:t>
            </w: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животны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е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их детёныш ей, особенно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сти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их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поведени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я и питания</w:t>
            </w:r>
          </w:p>
        </w:tc>
        <w:tc>
          <w:tcPr>
            <w:tcW w:w="850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Имеет 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представ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ления</w:t>
            </w:r>
            <w:proofErr w:type="spellEnd"/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свойства х воды, песка, снега умеет понимать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простейш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ие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взаимосв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язи в природе</w:t>
            </w:r>
          </w:p>
        </w:tc>
        <w:tc>
          <w:tcPr>
            <w:tcW w:w="993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Правильно определяет количественное </w:t>
            </w: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соотношени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е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двух групп предметов, понимает конкретный смысл слов «больше», «меньше», «столько же», «поровну», много», «один», «по одному», «ни одного»</w:t>
            </w:r>
          </w:p>
        </w:tc>
        <w:tc>
          <w:tcPr>
            <w:tcW w:w="992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Различае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круг, квадрат,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треуголь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ник, предмет ы, имеющие углы и круглую форму. Умеет </w:t>
            </w: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группиро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вать</w:t>
            </w:r>
            <w:proofErr w:type="spellEnd"/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предмет ы по цвету, размеру, форме</w:t>
            </w:r>
          </w:p>
        </w:tc>
        <w:tc>
          <w:tcPr>
            <w:tcW w:w="992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Сравнивае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предметы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контрастн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ых и одинаковых размеров по заданному признаку величины (длине, ширине, высоте, величине в целом), пользуясь приемами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наложенияи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приложения; обозначает результат</w:t>
            </w:r>
          </w:p>
        </w:tc>
        <w:tc>
          <w:tcPr>
            <w:tcW w:w="992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Ориент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ируется</w:t>
            </w:r>
            <w:proofErr w:type="spellEnd"/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простра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нстве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, во времен и</w:t>
            </w:r>
          </w:p>
        </w:tc>
        <w:tc>
          <w:tcPr>
            <w:tcW w:w="854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Знаком с объекта ми ближайшего окружения, их назначением, 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свойств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ами</w:t>
            </w:r>
            <w:proofErr w:type="spellEnd"/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, профессиями</w:t>
            </w:r>
          </w:p>
        </w:tc>
        <w:tc>
          <w:tcPr>
            <w:tcW w:w="850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Знаком с ближайшим </w:t>
            </w: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окруж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ением</w:t>
            </w:r>
            <w:proofErr w:type="spellEnd"/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, знает название села</w:t>
            </w:r>
          </w:p>
        </w:tc>
        <w:tc>
          <w:tcPr>
            <w:tcW w:w="993" w:type="dxa"/>
            <w:gridSpan w:val="2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896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8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254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3083" w:type="dxa"/>
            <w:gridSpan w:val="2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C05896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1629" w:type="dxa"/>
            <w:gridSpan w:val="24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C7030" w:rsidRPr="00B04684" w:rsidRDefault="00AC7030" w:rsidP="00AC7030">
      <w:pPr>
        <w:rPr>
          <w:rFonts w:ascii="Times New Roman" w:hAnsi="Times New Roman" w:cs="Times New Roman"/>
        </w:rPr>
      </w:pPr>
      <w:r w:rsidRPr="00B04684">
        <w:rPr>
          <w:rFonts w:ascii="Times New Roman" w:hAnsi="Times New Roman" w:cs="Times New Roman"/>
        </w:rPr>
        <w:t>Уровневые показатели: Высокий уровень – 22-16 баллов</w:t>
      </w:r>
      <w:r>
        <w:rPr>
          <w:rFonts w:ascii="Times New Roman" w:hAnsi="Times New Roman" w:cs="Times New Roman"/>
        </w:rPr>
        <w:t>.</w:t>
      </w:r>
      <w:r w:rsidRPr="00B04684">
        <w:rPr>
          <w:rFonts w:ascii="Times New Roman" w:hAnsi="Times New Roman" w:cs="Times New Roman"/>
        </w:rPr>
        <w:t xml:space="preserve"> Средний уровень – 15-7 баллов</w:t>
      </w:r>
      <w:r>
        <w:rPr>
          <w:rFonts w:ascii="Times New Roman" w:hAnsi="Times New Roman" w:cs="Times New Roman"/>
        </w:rPr>
        <w:t>.</w:t>
      </w:r>
      <w:r w:rsidRPr="00B04684">
        <w:rPr>
          <w:rFonts w:ascii="Times New Roman" w:hAnsi="Times New Roman" w:cs="Times New Roman"/>
        </w:rPr>
        <w:t xml:space="preserve"> Низкий уровень - 6-0 баллов</w:t>
      </w:r>
      <w:r>
        <w:rPr>
          <w:rFonts w:ascii="Times New Roman" w:hAnsi="Times New Roman" w:cs="Times New Roman"/>
        </w:rPr>
        <w:t>.</w:t>
      </w:r>
    </w:p>
    <w:p w:rsidR="00AC7030" w:rsidRPr="00A820B4" w:rsidRDefault="00AC7030" w:rsidP="00AC7030">
      <w:pPr>
        <w:rPr>
          <w:rFonts w:ascii="Times New Roman" w:hAnsi="Times New Roman" w:cs="Times New Roman"/>
          <w:sz w:val="24"/>
          <w:szCs w:val="24"/>
        </w:rPr>
      </w:pPr>
      <w:r w:rsidRPr="00A820B4">
        <w:rPr>
          <w:rFonts w:ascii="Times New Roman" w:hAnsi="Times New Roman" w:cs="Times New Roman"/>
          <w:sz w:val="24"/>
          <w:szCs w:val="24"/>
        </w:rPr>
        <w:t>Воспитатели:_______  /___________________/</w:t>
      </w:r>
    </w:p>
    <w:p w:rsidR="00AC7030" w:rsidRPr="00A820B4" w:rsidRDefault="00AC7030" w:rsidP="00AC7030">
      <w:pPr>
        <w:rPr>
          <w:rFonts w:ascii="Times New Roman" w:hAnsi="Times New Roman" w:cs="Times New Roman"/>
          <w:sz w:val="24"/>
          <w:szCs w:val="24"/>
        </w:rPr>
      </w:pPr>
      <w:r w:rsidRPr="00A820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  /___________________</w:t>
      </w:r>
    </w:p>
    <w:p w:rsidR="00AC7030" w:rsidRPr="00C05896" w:rsidRDefault="00AC7030" w:rsidP="00AC7030">
      <w:pPr>
        <w:jc w:val="center"/>
        <w:rPr>
          <w:rFonts w:ascii="Times New Roman" w:eastAsia="Calibri" w:hAnsi="Times New Roman" w:cs="Times New Roman"/>
          <w:b/>
        </w:rPr>
      </w:pPr>
      <w:r w:rsidRPr="00C05896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«Речевое развитие»)</w:t>
      </w:r>
    </w:p>
    <w:p w:rsidR="00AC7030" w:rsidRPr="00C05896" w:rsidRDefault="00AC7030" w:rsidP="00AC7030">
      <w:pPr>
        <w:rPr>
          <w:rFonts w:ascii="Times New Roman" w:eastAsia="Calibri" w:hAnsi="Times New Roman" w:cs="Times New Roman"/>
        </w:rPr>
      </w:pPr>
      <w:r w:rsidRPr="00C05896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709"/>
        <w:gridCol w:w="709"/>
        <w:gridCol w:w="850"/>
        <w:gridCol w:w="567"/>
        <w:gridCol w:w="709"/>
        <w:gridCol w:w="709"/>
        <w:gridCol w:w="709"/>
        <w:gridCol w:w="567"/>
        <w:gridCol w:w="850"/>
        <w:gridCol w:w="708"/>
        <w:gridCol w:w="567"/>
        <w:gridCol w:w="710"/>
        <w:gridCol w:w="708"/>
        <w:gridCol w:w="709"/>
      </w:tblGrid>
      <w:tr w:rsidR="00AC7030" w:rsidRPr="00C05896" w:rsidTr="00AF64B2">
        <w:trPr>
          <w:trHeight w:val="265"/>
        </w:trPr>
        <w:tc>
          <w:tcPr>
            <w:tcW w:w="534" w:type="dxa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589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896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521" w:type="dxa"/>
            <w:gridSpan w:val="10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2835" w:type="dxa"/>
            <w:gridSpan w:val="4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7" w:type="dxa"/>
            <w:gridSpan w:val="2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C7030" w:rsidRPr="00C05896" w:rsidTr="00AF64B2">
        <w:trPr>
          <w:trHeight w:val="1576"/>
        </w:trPr>
        <w:tc>
          <w:tcPr>
            <w:tcW w:w="534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Рассматривает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сюжетны е картинки, способен кратко рассказать об увиденном </w:t>
            </w:r>
          </w:p>
        </w:tc>
        <w:tc>
          <w:tcPr>
            <w:tcW w:w="1418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Отвечает на вопросы взрослого, касающиеся ближайшего окружения названия и назначение предметов одежды, обуви, головных уборов, посуды, мебели, видов транспорта</w:t>
            </w:r>
          </w:p>
        </w:tc>
        <w:tc>
          <w:tcPr>
            <w:tcW w:w="1417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Использует все части речи, простые нераспространённые предложения и предложения с 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однородным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членами, отчетливо произносит слова и короткие фразы </w:t>
            </w:r>
          </w:p>
        </w:tc>
        <w:tc>
          <w:tcPr>
            <w:tcW w:w="1418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Различает и называет существенные детали и части предметов некоторые материалы и их свойства, называет части суток</w:t>
            </w:r>
          </w:p>
        </w:tc>
        <w:tc>
          <w:tcPr>
            <w:tcW w:w="1276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Чётко произносит все гласные звуки, определяет заданный гласный звук из двух внятно пр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о-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износить в словах гласные (а, у, и, о, э) и некоторые согласные звуки: </w:t>
            </w:r>
          </w:p>
        </w:tc>
        <w:tc>
          <w:tcPr>
            <w:tcW w:w="1558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Понимает социальную оценку поступков героев литературных произведений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митирует мимику, движения, интонацию героев литературных произведений</w:t>
            </w:r>
          </w:p>
        </w:tc>
        <w:tc>
          <w:tcPr>
            <w:tcW w:w="1277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Читает наизусть потешки и небольшие стихотворения, инсценирует и драматизирует небольшие отрывки из народных сказок</w:t>
            </w:r>
          </w:p>
        </w:tc>
        <w:tc>
          <w:tcPr>
            <w:tcW w:w="1417" w:type="dxa"/>
            <w:gridSpan w:val="2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896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3085" w:type="dxa"/>
            <w:gridSpan w:val="2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C05896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0773" w:type="dxa"/>
            <w:gridSpan w:val="16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C7030" w:rsidRPr="00B04684" w:rsidRDefault="00AC7030" w:rsidP="00AC7030">
      <w:pPr>
        <w:rPr>
          <w:rFonts w:ascii="Times New Roman" w:hAnsi="Times New Roman" w:cs="Times New Roman"/>
        </w:rPr>
      </w:pPr>
      <w:r w:rsidRPr="00B04684">
        <w:rPr>
          <w:rFonts w:ascii="Times New Roman" w:hAnsi="Times New Roman" w:cs="Times New Roman"/>
          <w:bCs/>
        </w:rPr>
        <w:t>Уровневые показатели:</w:t>
      </w:r>
      <w:r w:rsidRPr="00B04684">
        <w:rPr>
          <w:rFonts w:ascii="Times New Roman" w:hAnsi="Times New Roman" w:cs="Times New Roman"/>
        </w:rPr>
        <w:t> Высокий уровень – 14-11 баллов</w:t>
      </w:r>
      <w:r>
        <w:rPr>
          <w:rFonts w:ascii="Times New Roman" w:hAnsi="Times New Roman" w:cs="Times New Roman"/>
        </w:rPr>
        <w:t>.</w:t>
      </w:r>
      <w:r w:rsidRPr="00B04684">
        <w:rPr>
          <w:rFonts w:ascii="Times New Roman" w:hAnsi="Times New Roman" w:cs="Times New Roman"/>
        </w:rPr>
        <w:t xml:space="preserve"> Средний уровень – 10-5 баллов</w:t>
      </w:r>
      <w:r>
        <w:rPr>
          <w:rFonts w:ascii="Times New Roman" w:hAnsi="Times New Roman" w:cs="Times New Roman"/>
        </w:rPr>
        <w:t>.</w:t>
      </w:r>
      <w:r w:rsidRPr="00B04684">
        <w:rPr>
          <w:rFonts w:ascii="Times New Roman" w:hAnsi="Times New Roman" w:cs="Times New Roman"/>
        </w:rPr>
        <w:t xml:space="preserve"> Низкий уровень - 4-0 баллов</w:t>
      </w:r>
      <w:r>
        <w:rPr>
          <w:rFonts w:ascii="Times New Roman" w:hAnsi="Times New Roman" w:cs="Times New Roman"/>
        </w:rPr>
        <w:t>.</w:t>
      </w:r>
    </w:p>
    <w:p w:rsidR="00AC7030" w:rsidRPr="00A820B4" w:rsidRDefault="00AC7030" w:rsidP="00AC7030">
      <w:pPr>
        <w:rPr>
          <w:rFonts w:ascii="Times New Roman" w:hAnsi="Times New Roman" w:cs="Times New Roman"/>
        </w:rPr>
      </w:pPr>
      <w:r w:rsidRPr="00A820B4">
        <w:rPr>
          <w:rFonts w:ascii="Times New Roman" w:hAnsi="Times New Roman" w:cs="Times New Roman"/>
        </w:rPr>
        <w:t>Воспитатели:_______  /___________________/</w:t>
      </w:r>
    </w:p>
    <w:p w:rsidR="00AC7030" w:rsidRPr="00A820B4" w:rsidRDefault="00AC7030" w:rsidP="00AC7030">
      <w:pPr>
        <w:rPr>
          <w:rFonts w:ascii="Times New Roman" w:hAnsi="Times New Roman" w:cs="Times New Roman"/>
        </w:rPr>
      </w:pPr>
      <w:r w:rsidRPr="00A820B4">
        <w:rPr>
          <w:rFonts w:ascii="Times New Roman" w:hAnsi="Times New Roman" w:cs="Times New Roman"/>
        </w:rPr>
        <w:t xml:space="preserve">                       _______  /___________________/</w:t>
      </w:r>
    </w:p>
    <w:p w:rsidR="00AC7030" w:rsidRPr="00B04684" w:rsidRDefault="00AC7030" w:rsidP="00AC7030">
      <w:pPr>
        <w:rPr>
          <w:rFonts w:ascii="Times New Roman" w:hAnsi="Times New Roman" w:cs="Times New Roman"/>
        </w:rPr>
      </w:pPr>
    </w:p>
    <w:p w:rsidR="00AC7030" w:rsidRDefault="00AC7030" w:rsidP="00AC7030"/>
    <w:p w:rsidR="00AC7030" w:rsidRDefault="00AC7030" w:rsidP="00AC7030"/>
    <w:p w:rsidR="00AC7030" w:rsidRDefault="00AC7030" w:rsidP="00AC7030"/>
    <w:p w:rsidR="00AC7030" w:rsidRPr="00C05896" w:rsidRDefault="00AC7030" w:rsidP="00AC7030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C05896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«Художественно-эстетическое развитие»)</w:t>
      </w:r>
    </w:p>
    <w:p w:rsidR="00AC7030" w:rsidRPr="00C05896" w:rsidRDefault="00AC7030" w:rsidP="00AC7030">
      <w:pPr>
        <w:spacing w:after="120" w:line="240" w:lineRule="auto"/>
        <w:rPr>
          <w:rFonts w:ascii="Times New Roman" w:eastAsia="Calibri" w:hAnsi="Times New Roman" w:cs="Times New Roman"/>
        </w:rPr>
      </w:pPr>
      <w:r w:rsidRPr="00C05896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343"/>
        <w:gridCol w:w="529"/>
        <w:gridCol w:w="530"/>
        <w:gridCol w:w="567"/>
        <w:gridCol w:w="567"/>
        <w:gridCol w:w="425"/>
        <w:gridCol w:w="567"/>
        <w:gridCol w:w="425"/>
        <w:gridCol w:w="425"/>
        <w:gridCol w:w="567"/>
        <w:gridCol w:w="709"/>
        <w:gridCol w:w="425"/>
        <w:gridCol w:w="426"/>
        <w:gridCol w:w="567"/>
        <w:gridCol w:w="708"/>
        <w:gridCol w:w="426"/>
        <w:gridCol w:w="425"/>
        <w:gridCol w:w="567"/>
        <w:gridCol w:w="425"/>
        <w:gridCol w:w="567"/>
        <w:gridCol w:w="425"/>
        <w:gridCol w:w="426"/>
        <w:gridCol w:w="425"/>
        <w:gridCol w:w="642"/>
        <w:gridCol w:w="492"/>
      </w:tblGrid>
      <w:tr w:rsidR="00AC7030" w:rsidRPr="00C05896" w:rsidTr="00AF64B2">
        <w:trPr>
          <w:trHeight w:val="265"/>
        </w:trPr>
        <w:tc>
          <w:tcPr>
            <w:tcW w:w="534" w:type="dxa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589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343" w:type="dxa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896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059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Приобщение к искусству </w:t>
            </w:r>
          </w:p>
        </w:tc>
        <w:tc>
          <w:tcPr>
            <w:tcW w:w="2976" w:type="dxa"/>
            <w:gridSpan w:val="6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5245" w:type="dxa"/>
            <w:gridSpan w:val="10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C7030" w:rsidRPr="00C05896" w:rsidTr="00AF64B2">
        <w:trPr>
          <w:trHeight w:val="2022"/>
        </w:trPr>
        <w:tc>
          <w:tcPr>
            <w:tcW w:w="534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Знаком с элементарными средства ми выразительности в разных видах искусств а (цвет, звук, форма, движение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жесты),</w:t>
            </w:r>
          </w:p>
        </w:tc>
        <w:tc>
          <w:tcPr>
            <w:tcW w:w="1134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Умеет правильно держать карандаш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фломастер, кисть Знает основные цвета, оттенки к изображению предметов разной формы, умеет создавать предметы, со- стоящие из 2–3 частей</w:t>
            </w:r>
          </w:p>
        </w:tc>
        <w:tc>
          <w:tcPr>
            <w:tcW w:w="992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Создаёт изображения предметов из готовых фигур. Украшает заготовки из бумаги разной формы дымковскими узорами</w:t>
            </w:r>
          </w:p>
        </w:tc>
        <w:tc>
          <w:tcPr>
            <w:tcW w:w="850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предста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вления</w:t>
            </w:r>
            <w:proofErr w:type="spellEnd"/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свойствах глины, пластилина и способах лепки</w:t>
            </w:r>
          </w:p>
        </w:tc>
        <w:tc>
          <w:tcPr>
            <w:tcW w:w="1276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Слушает музыкальное произведение до конца. Узнаёт знакомые песни, замечает изменения в звучании (тих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о-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громко), различает звуки по высоте в пределах октавы, понимает характер музыки, части</w:t>
            </w:r>
          </w:p>
        </w:tc>
        <w:tc>
          <w:tcPr>
            <w:tcW w:w="851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Знаком с музыкальными жанрами: песней, танцем, маршем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оёт, не отставая и не опережая других</w:t>
            </w:r>
          </w:p>
        </w:tc>
        <w:tc>
          <w:tcPr>
            <w:tcW w:w="1275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выполнять танцевальные движения: кружиться в парах, притопывать </w:t>
            </w: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попеременн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ногами, двигаться под музыку с предметами, выполнять прямой галоп, двигаться под музыку ритмично и согласно образу</w:t>
            </w:r>
          </w:p>
        </w:tc>
        <w:tc>
          <w:tcPr>
            <w:tcW w:w="851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Различает и называет средства выразите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льности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 разных видах искусств а (цвет, звук, форма, движение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жесты)</w:t>
            </w:r>
          </w:p>
        </w:tc>
        <w:tc>
          <w:tcPr>
            <w:tcW w:w="992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Различает и называет музыкальны е инструмент ы: металлофон, барабан, дудочку, металлофон, колокольчик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бубен, погремушку , барабан</w:t>
            </w:r>
          </w:p>
        </w:tc>
        <w:tc>
          <w:tcPr>
            <w:tcW w:w="992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Знает, называет и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правильн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использует детали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строител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ьного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материал а (кубики, кирпичик и, пластины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цилиндры,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трехгран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ные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призмы)</w:t>
            </w:r>
          </w:p>
        </w:tc>
        <w:tc>
          <w:tcPr>
            <w:tcW w:w="851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Изменяет </w:t>
            </w:r>
            <w:proofErr w:type="spellStart"/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постройк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надстраи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вая</w:t>
            </w:r>
            <w:proofErr w:type="spell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или заменяя одни детали другими</w:t>
            </w:r>
          </w:p>
        </w:tc>
        <w:tc>
          <w:tcPr>
            <w:tcW w:w="1134" w:type="dxa"/>
            <w:gridSpan w:val="2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896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2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30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42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2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2343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2877" w:type="dxa"/>
            <w:gridSpan w:val="2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C05896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257" w:type="dxa"/>
            <w:gridSpan w:val="24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C7030" w:rsidRPr="00B04684" w:rsidRDefault="00AC7030" w:rsidP="00AC7030">
      <w:pPr>
        <w:rPr>
          <w:rFonts w:ascii="Times New Roman" w:eastAsia="Calibri" w:hAnsi="Times New Roman" w:cs="Times New Roman"/>
        </w:rPr>
      </w:pPr>
      <w:r w:rsidRPr="00B04684">
        <w:rPr>
          <w:rStyle w:val="c24"/>
          <w:rFonts w:ascii="Times New Roman" w:hAnsi="Times New Roman" w:cs="Times New Roman"/>
          <w:bCs/>
          <w:color w:val="000000"/>
          <w:shd w:val="clear" w:color="auto" w:fill="FFFFFF"/>
        </w:rPr>
        <w:t>Уровневые показатели:</w:t>
      </w:r>
      <w:r w:rsidRPr="00B04684">
        <w:rPr>
          <w:rStyle w:val="c7"/>
          <w:rFonts w:ascii="Times New Roman" w:hAnsi="Times New Roman" w:cs="Times New Roman"/>
          <w:color w:val="000000"/>
          <w:shd w:val="clear" w:color="auto" w:fill="FFFFFF"/>
        </w:rPr>
        <w:t> Высокий уровень – 22-16 баллов</w:t>
      </w:r>
      <w:r>
        <w:rPr>
          <w:rStyle w:val="c7"/>
          <w:rFonts w:ascii="Times New Roman" w:hAnsi="Times New Roman" w:cs="Times New Roman"/>
          <w:color w:val="000000"/>
          <w:shd w:val="clear" w:color="auto" w:fill="FFFFFF"/>
        </w:rPr>
        <w:t>.</w:t>
      </w:r>
      <w:r w:rsidRPr="00B04684">
        <w:rPr>
          <w:rStyle w:val="c7"/>
          <w:rFonts w:ascii="Times New Roman" w:hAnsi="Times New Roman" w:cs="Times New Roman"/>
          <w:color w:val="000000"/>
          <w:shd w:val="clear" w:color="auto" w:fill="FFFFFF"/>
        </w:rPr>
        <w:t xml:space="preserve"> Средний уровень – 15-7 баллов</w:t>
      </w:r>
      <w:r>
        <w:rPr>
          <w:rStyle w:val="c7"/>
          <w:rFonts w:ascii="Times New Roman" w:hAnsi="Times New Roman" w:cs="Times New Roman"/>
          <w:color w:val="000000"/>
          <w:shd w:val="clear" w:color="auto" w:fill="FFFFFF"/>
        </w:rPr>
        <w:t>.</w:t>
      </w:r>
      <w:r w:rsidRPr="00B04684">
        <w:rPr>
          <w:rStyle w:val="c7"/>
          <w:rFonts w:ascii="Times New Roman" w:hAnsi="Times New Roman" w:cs="Times New Roman"/>
          <w:color w:val="000000"/>
          <w:shd w:val="clear" w:color="auto" w:fill="FFFFFF"/>
        </w:rPr>
        <w:t xml:space="preserve"> Низкий уровень - 6-0 баллов</w:t>
      </w:r>
      <w:r>
        <w:rPr>
          <w:rStyle w:val="c7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C7030" w:rsidRPr="00A820B4" w:rsidRDefault="00AC7030" w:rsidP="00AC7030">
      <w:pPr>
        <w:rPr>
          <w:rFonts w:ascii="Times New Roman" w:hAnsi="Times New Roman" w:cs="Times New Roman"/>
          <w:sz w:val="24"/>
          <w:szCs w:val="24"/>
        </w:rPr>
      </w:pPr>
      <w:r w:rsidRPr="00A820B4">
        <w:rPr>
          <w:rFonts w:ascii="Times New Roman" w:hAnsi="Times New Roman" w:cs="Times New Roman"/>
          <w:sz w:val="24"/>
          <w:szCs w:val="24"/>
        </w:rPr>
        <w:t>Воспитатели:_______  /___________________/</w:t>
      </w:r>
    </w:p>
    <w:p w:rsidR="00AC7030" w:rsidRPr="00A820B4" w:rsidRDefault="00AC7030" w:rsidP="00AC7030">
      <w:pPr>
        <w:rPr>
          <w:rFonts w:ascii="Times New Roman" w:hAnsi="Times New Roman" w:cs="Times New Roman"/>
          <w:sz w:val="24"/>
          <w:szCs w:val="24"/>
        </w:rPr>
      </w:pPr>
      <w:r w:rsidRPr="00A820B4">
        <w:rPr>
          <w:rFonts w:ascii="Times New Roman" w:hAnsi="Times New Roman" w:cs="Times New Roman"/>
          <w:sz w:val="24"/>
          <w:szCs w:val="24"/>
        </w:rPr>
        <w:t xml:space="preserve">                       _______  /___________________/</w:t>
      </w:r>
    </w:p>
    <w:p w:rsidR="00AC7030" w:rsidRDefault="00AC7030" w:rsidP="00AC7030"/>
    <w:p w:rsidR="00AC7030" w:rsidRDefault="00AC7030" w:rsidP="00AC7030"/>
    <w:p w:rsidR="00AC7030" w:rsidRPr="00C05896" w:rsidRDefault="00AC7030" w:rsidP="00AC7030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C05896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«Физическое развитие»)</w:t>
      </w:r>
    </w:p>
    <w:p w:rsidR="00AC7030" w:rsidRPr="00C05896" w:rsidRDefault="00AC7030" w:rsidP="00AC7030">
      <w:pPr>
        <w:rPr>
          <w:rFonts w:ascii="Times New Roman" w:eastAsia="Calibri" w:hAnsi="Times New Roman" w:cs="Times New Roman"/>
        </w:rPr>
      </w:pPr>
      <w:r w:rsidRPr="00C05896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708"/>
        <w:gridCol w:w="851"/>
        <w:gridCol w:w="709"/>
        <w:gridCol w:w="850"/>
        <w:gridCol w:w="851"/>
        <w:gridCol w:w="708"/>
        <w:gridCol w:w="567"/>
        <w:gridCol w:w="1134"/>
        <w:gridCol w:w="1134"/>
        <w:gridCol w:w="567"/>
        <w:gridCol w:w="851"/>
        <w:gridCol w:w="709"/>
        <w:gridCol w:w="567"/>
        <w:gridCol w:w="567"/>
        <w:gridCol w:w="567"/>
      </w:tblGrid>
      <w:tr w:rsidR="00AC7030" w:rsidRPr="00C05896" w:rsidTr="00AF64B2">
        <w:trPr>
          <w:trHeight w:val="265"/>
        </w:trPr>
        <w:tc>
          <w:tcPr>
            <w:tcW w:w="534" w:type="dxa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589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896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19" w:type="dxa"/>
            <w:gridSpan w:val="4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938" w:type="dxa"/>
            <w:gridSpan w:val="10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vMerge w:val="restart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C7030" w:rsidRPr="00C05896" w:rsidTr="00AF64B2">
        <w:trPr>
          <w:trHeight w:val="1069"/>
        </w:trPr>
        <w:tc>
          <w:tcPr>
            <w:tcW w:w="534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Знает о значении для здоровья утренней гимнастики, закаливания, соблюдения режима дня, о полезной и вредной пище</w:t>
            </w:r>
          </w:p>
        </w:tc>
        <w:tc>
          <w:tcPr>
            <w:tcW w:w="1560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Умеет различать и называть органы чувств (глаза, рот, нос, уши), знает об их роли в организме и о том, как их беречь и ухаживать за ними</w:t>
            </w:r>
          </w:p>
        </w:tc>
        <w:tc>
          <w:tcPr>
            <w:tcW w:w="1701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Умеет ходить и бегать, сохраняя равновесие, в разных направлениях по указанию взрослого, строиться в колонну по одному, шеренгу, круг, находить свое место при построениях</w:t>
            </w:r>
          </w:p>
        </w:tc>
        <w:tc>
          <w:tcPr>
            <w:tcW w:w="1275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Может ползать на четвереньках, лазать по гимнастической стенке произвольным способом</w:t>
            </w:r>
          </w:p>
        </w:tc>
        <w:tc>
          <w:tcPr>
            <w:tcW w:w="2268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Развита самостоятельность, активность и творчество при выполнении физических упражнений, в подвижных играх. Умеет соблюдать элементарные правила в подвижных играх, согласовывать движения, ориентироваться в пространстве</w:t>
            </w:r>
          </w:p>
        </w:tc>
        <w:tc>
          <w:tcPr>
            <w:tcW w:w="1418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Умеет прыгать на двух ногах на месте, с продвижением вперёд, в длину с места</w:t>
            </w:r>
          </w:p>
        </w:tc>
        <w:tc>
          <w:tcPr>
            <w:tcW w:w="1276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Катает мяч в заданном направлении 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с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>расстоянии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бросает и ловит мяч двумя руками одновременно </w:t>
            </w:r>
          </w:p>
        </w:tc>
        <w:tc>
          <w:tcPr>
            <w:tcW w:w="1134" w:type="dxa"/>
            <w:gridSpan w:val="2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  <w:vMerge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896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65"/>
        </w:trPr>
        <w:tc>
          <w:tcPr>
            <w:tcW w:w="534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534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25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7030" w:rsidRPr="00C05896" w:rsidTr="00AF64B2">
        <w:trPr>
          <w:trHeight w:val="279"/>
        </w:trPr>
        <w:tc>
          <w:tcPr>
            <w:tcW w:w="3085" w:type="dxa"/>
            <w:gridSpan w:val="2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C05896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191" w:type="dxa"/>
            <w:gridSpan w:val="16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C7030" w:rsidRPr="00B04684" w:rsidRDefault="00AC7030" w:rsidP="00AC7030">
      <w:pPr>
        <w:rPr>
          <w:rFonts w:ascii="Times New Roman" w:eastAsia="Calibri" w:hAnsi="Times New Roman" w:cs="Times New Roman"/>
          <w:sz w:val="28"/>
          <w:szCs w:val="28"/>
        </w:rPr>
      </w:pPr>
      <w:r w:rsidRPr="00B04684">
        <w:rPr>
          <w:rStyle w:val="c24"/>
          <w:rFonts w:ascii="Times New Roman" w:hAnsi="Times New Roman" w:cs="Times New Roman"/>
          <w:bCs/>
          <w:color w:val="000000"/>
          <w:shd w:val="clear" w:color="auto" w:fill="FFFFFF"/>
        </w:rPr>
        <w:t>Уровневые показатели:</w:t>
      </w:r>
      <w:r w:rsidRPr="00B04684">
        <w:rPr>
          <w:rStyle w:val="c7"/>
          <w:rFonts w:ascii="Times New Roman" w:hAnsi="Times New Roman" w:cs="Times New Roman"/>
          <w:color w:val="000000"/>
          <w:shd w:val="clear" w:color="auto" w:fill="FFFFFF"/>
        </w:rPr>
        <w:t> Высокий уровень – 14-11 баллов</w:t>
      </w:r>
      <w:r>
        <w:rPr>
          <w:rStyle w:val="c7"/>
          <w:rFonts w:ascii="Times New Roman" w:hAnsi="Times New Roman" w:cs="Times New Roman"/>
          <w:color w:val="000000"/>
          <w:shd w:val="clear" w:color="auto" w:fill="FFFFFF"/>
        </w:rPr>
        <w:t>.</w:t>
      </w:r>
      <w:r w:rsidRPr="00B04684">
        <w:rPr>
          <w:rStyle w:val="c7"/>
          <w:rFonts w:ascii="Times New Roman" w:hAnsi="Times New Roman" w:cs="Times New Roman"/>
          <w:color w:val="000000"/>
          <w:shd w:val="clear" w:color="auto" w:fill="FFFFFF"/>
        </w:rPr>
        <w:t xml:space="preserve"> Средний уровень – 10-5 баллов</w:t>
      </w:r>
      <w:r>
        <w:rPr>
          <w:rStyle w:val="c7"/>
          <w:rFonts w:ascii="Times New Roman" w:hAnsi="Times New Roman" w:cs="Times New Roman"/>
          <w:color w:val="000000"/>
          <w:shd w:val="clear" w:color="auto" w:fill="FFFFFF"/>
        </w:rPr>
        <w:t>.</w:t>
      </w:r>
      <w:r w:rsidRPr="00B04684">
        <w:rPr>
          <w:rStyle w:val="c7"/>
          <w:rFonts w:ascii="Times New Roman" w:hAnsi="Times New Roman" w:cs="Times New Roman"/>
          <w:color w:val="000000"/>
          <w:shd w:val="clear" w:color="auto" w:fill="FFFFFF"/>
        </w:rPr>
        <w:t xml:space="preserve"> Низкий уровень - 4-0 баллов.</w:t>
      </w:r>
    </w:p>
    <w:p w:rsidR="00AC7030" w:rsidRPr="00A820B4" w:rsidRDefault="00AC7030" w:rsidP="00AC7030">
      <w:pPr>
        <w:rPr>
          <w:rFonts w:ascii="Times New Roman" w:hAnsi="Times New Roman" w:cs="Times New Roman"/>
          <w:sz w:val="24"/>
          <w:szCs w:val="24"/>
        </w:rPr>
      </w:pPr>
      <w:r w:rsidRPr="00A820B4">
        <w:rPr>
          <w:rFonts w:ascii="Times New Roman" w:hAnsi="Times New Roman" w:cs="Times New Roman"/>
          <w:sz w:val="24"/>
          <w:szCs w:val="24"/>
        </w:rPr>
        <w:t>Воспитатели:_______  /___________________/</w:t>
      </w:r>
    </w:p>
    <w:p w:rsidR="00AC7030" w:rsidRPr="00A820B4" w:rsidRDefault="00AC7030" w:rsidP="00AC7030">
      <w:pPr>
        <w:rPr>
          <w:rFonts w:ascii="Times New Roman" w:hAnsi="Times New Roman" w:cs="Times New Roman"/>
          <w:sz w:val="24"/>
          <w:szCs w:val="24"/>
        </w:rPr>
      </w:pPr>
      <w:r w:rsidRPr="00A820B4">
        <w:rPr>
          <w:rFonts w:ascii="Times New Roman" w:hAnsi="Times New Roman" w:cs="Times New Roman"/>
          <w:sz w:val="24"/>
          <w:szCs w:val="24"/>
        </w:rPr>
        <w:t xml:space="preserve">                       _______  /___________________/</w:t>
      </w:r>
    </w:p>
    <w:p w:rsidR="00AC7030" w:rsidRDefault="00AC7030" w:rsidP="00AC7030"/>
    <w:p w:rsidR="00AC7030" w:rsidRDefault="00AC7030" w:rsidP="00AC7030"/>
    <w:p w:rsidR="00AC7030" w:rsidRDefault="00AC7030" w:rsidP="00AC7030"/>
    <w:p w:rsidR="00AC7030" w:rsidRDefault="00AC7030" w:rsidP="00AC7030"/>
    <w:p w:rsidR="00AC7030" w:rsidRDefault="00AC7030" w:rsidP="00AC70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AC7030" w:rsidRPr="00C05896" w:rsidTr="00AF64B2">
        <w:tc>
          <w:tcPr>
            <w:tcW w:w="14786" w:type="dxa"/>
            <w:gridSpan w:val="16"/>
          </w:tcPr>
          <w:p w:rsidR="00AC7030" w:rsidRPr="00C05896" w:rsidRDefault="00AC7030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AC7030" w:rsidRPr="00C05896" w:rsidTr="00AF64B2">
        <w:tc>
          <w:tcPr>
            <w:tcW w:w="14786" w:type="dxa"/>
            <w:gridSpan w:val="16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</w:tr>
      <w:tr w:rsidR="00AC7030" w:rsidRPr="00C05896" w:rsidTr="00AF64B2">
        <w:tc>
          <w:tcPr>
            <w:tcW w:w="14786" w:type="dxa"/>
            <w:gridSpan w:val="16"/>
          </w:tcPr>
          <w:p w:rsidR="00AC7030" w:rsidRPr="00C05896" w:rsidRDefault="00AC7030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C05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C7030" w:rsidRPr="00C05896" w:rsidTr="00AF64B2">
        <w:tc>
          <w:tcPr>
            <w:tcW w:w="3200" w:type="dxa"/>
            <w:gridSpan w:val="2"/>
            <w:vMerge w:val="restart"/>
          </w:tcPr>
          <w:p w:rsidR="00AC7030" w:rsidRPr="00C05896" w:rsidRDefault="00AC7030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AC7030" w:rsidRPr="00C05896" w:rsidRDefault="00AC7030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AC7030" w:rsidRPr="00C05896" w:rsidRDefault="00AC7030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7030" w:rsidRPr="00C05896" w:rsidRDefault="00AC7030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AC7030" w:rsidRPr="00C05896" w:rsidTr="00AF64B2">
        <w:tc>
          <w:tcPr>
            <w:tcW w:w="3200" w:type="dxa"/>
            <w:gridSpan w:val="2"/>
            <w:vMerge/>
          </w:tcPr>
          <w:p w:rsidR="00AC7030" w:rsidRPr="00C05896" w:rsidRDefault="00AC7030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AC7030" w:rsidRPr="00C05896" w:rsidRDefault="00AC7030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C05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05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AC7030" w:rsidRPr="00C05896" w:rsidRDefault="00AC7030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AC7030" w:rsidRPr="00C05896" w:rsidRDefault="00AC7030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AC7030" w:rsidRPr="00C05896" w:rsidRDefault="00AC7030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C05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05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AC7030" w:rsidRPr="00C05896" w:rsidRDefault="00AC7030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AC7030" w:rsidRPr="00C05896" w:rsidRDefault="00AC7030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C05896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37319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518" w:type="dxa"/>
          </w:tcPr>
          <w:p w:rsidR="00AC7030" w:rsidRDefault="00AC7030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2682" w:type="dxa"/>
          </w:tcPr>
          <w:p w:rsidR="00AC7030" w:rsidRPr="00C05896" w:rsidRDefault="00AC7030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030" w:rsidRPr="00C05896" w:rsidTr="00AF64B2">
        <w:tc>
          <w:tcPr>
            <w:tcW w:w="3200" w:type="dxa"/>
            <w:gridSpan w:val="2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1586" w:type="dxa"/>
            <w:gridSpan w:val="14"/>
          </w:tcPr>
          <w:p w:rsidR="00AC7030" w:rsidRPr="00C05896" w:rsidRDefault="00AC7030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7030" w:rsidRDefault="00AC7030" w:rsidP="00AC7030"/>
    <w:p w:rsidR="00AC7030" w:rsidRPr="00A820B4" w:rsidRDefault="00AC7030" w:rsidP="00AC7030">
      <w:pPr>
        <w:rPr>
          <w:rFonts w:ascii="Times New Roman" w:hAnsi="Times New Roman" w:cs="Times New Roman"/>
          <w:sz w:val="24"/>
          <w:szCs w:val="24"/>
        </w:rPr>
      </w:pPr>
      <w:r w:rsidRPr="00A820B4">
        <w:rPr>
          <w:rFonts w:ascii="Times New Roman" w:hAnsi="Times New Roman" w:cs="Times New Roman"/>
          <w:sz w:val="24"/>
          <w:szCs w:val="24"/>
        </w:rPr>
        <w:t>Воспитатели:_______  /___________________/</w:t>
      </w:r>
    </w:p>
    <w:p w:rsidR="00AC7030" w:rsidRPr="00A820B4" w:rsidRDefault="00AC7030" w:rsidP="00AC7030">
      <w:pPr>
        <w:rPr>
          <w:rFonts w:ascii="Times New Roman" w:hAnsi="Times New Roman" w:cs="Times New Roman"/>
          <w:sz w:val="24"/>
          <w:szCs w:val="24"/>
        </w:rPr>
      </w:pPr>
      <w:r w:rsidRPr="00A820B4">
        <w:rPr>
          <w:rFonts w:ascii="Times New Roman" w:hAnsi="Times New Roman" w:cs="Times New Roman"/>
          <w:sz w:val="24"/>
          <w:szCs w:val="24"/>
        </w:rPr>
        <w:t xml:space="preserve">                       _______  /___________________/</w:t>
      </w:r>
    </w:p>
    <w:p w:rsidR="00AC7030" w:rsidRDefault="00AC7030" w:rsidP="00AC7030"/>
    <w:p w:rsidR="00AC7030" w:rsidRDefault="00AC7030" w:rsidP="00AC7030"/>
    <w:p w:rsidR="00AC7030" w:rsidRDefault="00AC7030" w:rsidP="00AC7030"/>
    <w:p w:rsidR="00AC7030" w:rsidRDefault="00AC7030" w:rsidP="00AC7030"/>
    <w:p w:rsidR="00AC7030" w:rsidRDefault="00AC7030" w:rsidP="00AC7030"/>
    <w:p w:rsidR="00AC7030" w:rsidRDefault="00AC7030" w:rsidP="00AC7030"/>
    <w:p w:rsidR="00AC7030" w:rsidRDefault="00AC7030" w:rsidP="00AC7030"/>
    <w:p w:rsidR="00AC7030" w:rsidRPr="00A820B4" w:rsidRDefault="00AC7030" w:rsidP="00AC703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820B4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A820B4"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НАЧАЛО ГОДА:</w:t>
      </w: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20B4">
        <w:rPr>
          <w:rFonts w:ascii="Times New Roman" w:eastAsia="Calibri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 w:rsidRPr="00A820B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В</w:t>
      </w:r>
      <w:proofErr w:type="gramEnd"/>
      <w:r w:rsidRPr="00A820B4">
        <w:rPr>
          <w:rFonts w:ascii="Times New Roman" w:eastAsia="Calibri" w:hAnsi="Times New Roman" w:cs="Times New Roman"/>
          <w:bCs/>
          <w:sz w:val="24"/>
          <w:szCs w:val="24"/>
        </w:rPr>
        <w:t>сего обследуемых детей: _________ детей</w:t>
      </w: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20B4">
        <w:rPr>
          <w:rFonts w:ascii="Times New Roman" w:eastAsia="Calibri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20B4">
        <w:rPr>
          <w:rFonts w:ascii="Times New Roman" w:eastAsia="Calibri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20B4">
        <w:rPr>
          <w:rFonts w:ascii="Times New Roman" w:eastAsia="Calibri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820B4">
        <w:rPr>
          <w:rFonts w:ascii="Times New Roman" w:eastAsia="Calibri" w:hAnsi="Times New Roman" w:cs="Times New Roman"/>
          <w:bCs/>
          <w:sz w:val="24"/>
          <w:szCs w:val="24"/>
        </w:rPr>
        <w:t>Анализ, комментарии</w:t>
      </w:r>
      <w:r w:rsidRPr="00A820B4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A820B4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КОНЕЦ  ГОДА:</w:t>
      </w: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20B4">
        <w:rPr>
          <w:rFonts w:ascii="Times New Roman" w:eastAsia="Calibri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 w:rsidRPr="00A820B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В</w:t>
      </w:r>
      <w:proofErr w:type="gramEnd"/>
      <w:r w:rsidRPr="00A820B4">
        <w:rPr>
          <w:rFonts w:ascii="Times New Roman" w:eastAsia="Calibri" w:hAnsi="Times New Roman" w:cs="Times New Roman"/>
          <w:bCs/>
          <w:sz w:val="24"/>
          <w:szCs w:val="24"/>
        </w:rPr>
        <w:t>сего обследуемых детей: _________ детей</w:t>
      </w: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20B4">
        <w:rPr>
          <w:rFonts w:ascii="Times New Roman" w:eastAsia="Calibri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20B4">
        <w:rPr>
          <w:rFonts w:ascii="Times New Roman" w:eastAsia="Calibri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20B4">
        <w:rPr>
          <w:rFonts w:ascii="Times New Roman" w:eastAsia="Calibri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7030" w:rsidRPr="00A820B4" w:rsidRDefault="00AC7030" w:rsidP="00AC70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820B4">
        <w:rPr>
          <w:rFonts w:ascii="Times New Roman" w:eastAsia="Calibri" w:hAnsi="Times New Roman" w:cs="Times New Roman"/>
          <w:bCs/>
          <w:sz w:val="24"/>
          <w:szCs w:val="24"/>
        </w:rPr>
        <w:t>Анализ, комментарии</w:t>
      </w:r>
      <w:r w:rsidRPr="00A820B4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101" w:rsidRDefault="00806101"/>
    <w:sectPr w:rsidR="00806101" w:rsidSect="00C058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30"/>
    <w:rsid w:val="00806101"/>
    <w:rsid w:val="00A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4">
    <w:name w:val="c24"/>
    <w:basedOn w:val="a0"/>
    <w:rsid w:val="00AC7030"/>
  </w:style>
  <w:style w:type="character" w:customStyle="1" w:styleId="c7">
    <w:name w:val="c7"/>
    <w:basedOn w:val="a0"/>
    <w:rsid w:val="00AC7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4">
    <w:name w:val="c24"/>
    <w:basedOn w:val="a0"/>
    <w:rsid w:val="00AC7030"/>
  </w:style>
  <w:style w:type="character" w:customStyle="1" w:styleId="c7">
    <w:name w:val="c7"/>
    <w:basedOn w:val="a0"/>
    <w:rsid w:val="00AC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3227</Words>
  <Characters>18394</Characters>
  <Application>Microsoft Office Word</Application>
  <DocSecurity>0</DocSecurity>
  <Lines>153</Lines>
  <Paragraphs>43</Paragraphs>
  <ScaleCrop>false</ScaleCrop>
  <Company/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2022-11-22T01:57:00Z</dcterms:created>
  <dcterms:modified xsi:type="dcterms:W3CDTF">2022-11-22T02:00:00Z</dcterms:modified>
</cp:coreProperties>
</file>